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6EC9F" w14:textId="77777777" w:rsidR="005E1653" w:rsidRDefault="002E121D">
      <w:pPr>
        <w:pStyle w:val="a3"/>
        <w:tabs>
          <w:tab w:val="left" w:pos="1946"/>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w:instrText>
      </w:r>
      <w:r>
        <w:rPr>
          <w:rFonts w:ascii="Times New Roman" w:hAnsi="Times New Roman" w:cs="Times New Roman"/>
          <w:b/>
          <w:sz w:val="24"/>
          <w:szCs w:val="24"/>
        </w:rPr>
        <w:instrText>课十九</w:instrText>
      </w:r>
      <w:r>
        <w:rPr>
          <w:rFonts w:ascii="Times New Roman" w:hAnsi="Times New Roman" w:cs="Times New Roman"/>
          <w:b/>
          <w:sz w:val="24"/>
          <w:szCs w:val="24"/>
        </w:rPr>
        <w:instrText xml:space="preserve">.TIF"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"D:\\2025</w:instrText>
      </w:r>
      <w:r>
        <w:rPr>
          <w:rFonts w:ascii="Times New Roman" w:hAnsi="Times New Roman" w:cs="Times New Roman" w:hint="eastAsia"/>
          <w:b/>
          <w:sz w:val="24"/>
          <w:szCs w:val="24"/>
        </w:rPr>
        <w:instrText>同步课件</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方正文件</w:instrText>
      </w:r>
      <w:r>
        <w:rPr>
          <w:rFonts w:ascii="Times New Roman" w:hAnsi="Times New Roman" w:cs="Times New Roman" w:hint="eastAsia"/>
          <w:b/>
          <w:sz w:val="24"/>
          <w:szCs w:val="24"/>
        </w:rPr>
        <w:instrText>\\11.4\\25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教师用书（海南）</w:instrText>
      </w:r>
      <w:r>
        <w:rPr>
          <w:rFonts w:ascii="Times New Roman" w:hAnsi="Times New Roman" w:cs="Times New Roman" w:hint="eastAsia"/>
          <w:b/>
          <w:sz w:val="24"/>
          <w:szCs w:val="24"/>
        </w:rPr>
        <w:instrText>11.4</w:instrText>
      </w:r>
      <w:r>
        <w:rPr>
          <w:rFonts w:ascii="Times New Roman" w:hAnsi="Times New Roman" w:cs="Times New Roman" w:hint="eastAsia"/>
          <w:b/>
          <w:sz w:val="24"/>
          <w:szCs w:val="24"/>
        </w:rPr>
        <w:instrText>董</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下（教用）海南</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"C:\\Users\\Administrator\\Downloads\\25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%20</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%20</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课十九</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pict w14:anchorId="1AD9F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623F2930"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"A</w:instrText>
      </w:r>
      <w:r>
        <w:rPr>
          <w:rFonts w:ascii="Times New Roman" w:hAnsi="Times New Roman" w:cs="Times New Roman"/>
          <w:b/>
          <w:sz w:val="24"/>
          <w:szCs w:val="24"/>
        </w:rPr>
        <w:instrText>组</w:instrText>
      </w:r>
      <w:r>
        <w:rPr>
          <w:rFonts w:ascii="Times New Roman" w:hAnsi="Times New Roman" w:cs="Times New Roman"/>
          <w:b/>
          <w:sz w:val="24"/>
          <w:szCs w:val="24"/>
        </w:rPr>
        <w:instrText xml:space="preserve">.TIF"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"D:\\2025</w:instrText>
      </w:r>
      <w:r>
        <w:rPr>
          <w:rFonts w:ascii="Times New Roman" w:hAnsi="Times New Roman" w:cs="Times New Roman" w:hint="eastAsia"/>
          <w:b/>
          <w:sz w:val="24"/>
          <w:szCs w:val="24"/>
        </w:rPr>
        <w:instrText>同步课件</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方正文件</w:instrText>
      </w:r>
      <w:r>
        <w:rPr>
          <w:rFonts w:ascii="Times New Roman" w:hAnsi="Times New Roman" w:cs="Times New Roman" w:hint="eastAsia"/>
          <w:b/>
          <w:sz w:val="24"/>
          <w:szCs w:val="24"/>
        </w:rPr>
        <w:instrText>\\11.4\\25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教师用书（海南）</w:instrText>
      </w:r>
      <w:r>
        <w:rPr>
          <w:rFonts w:ascii="Times New Roman" w:hAnsi="Times New Roman" w:cs="Times New Roman" w:hint="eastAsia"/>
          <w:b/>
          <w:sz w:val="24"/>
          <w:szCs w:val="24"/>
        </w:rPr>
        <w:instrText>11.4</w:instrText>
      </w:r>
      <w:r>
        <w:rPr>
          <w:rFonts w:ascii="Times New Roman" w:hAnsi="Times New Roman" w:cs="Times New Roman" w:hint="eastAsia"/>
          <w:b/>
          <w:sz w:val="24"/>
          <w:szCs w:val="24"/>
        </w:rPr>
        <w:instrText>董</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下（教用）海南</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"C:\\Users\\Administrator\\Downloads\\25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%20</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%20</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pict w14:anchorId="704A9197">
          <v:shape id="_x0000_i1026" type="#_x0000_t75" style="width:211.5pt;height:21pt">
            <v:imagedata r:id="rId8" r:href="rId9"/>
          </v:shape>
        </w:pict>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3D3725F8"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知识点</w:t>
      </w:r>
      <w:r>
        <w:rPr>
          <w:rFonts w:ascii="Times New Roman" w:eastAsia="黑体" w:hAnsi="Times New Roman" w:cs="Times New Roman"/>
          <w:b/>
          <w:sz w:val="24"/>
          <w:szCs w:val="24"/>
        </w:rPr>
        <w:t>1</w:t>
      </w:r>
      <w:r>
        <w:rPr>
          <w:rFonts w:ascii="Times New Roman" w:eastAsia="黑体" w:hAnsi="Times New Roman" w:cs="Times New Roman"/>
          <w:b/>
          <w:sz w:val="24"/>
          <w:szCs w:val="24"/>
        </w:rPr>
        <w:t xml:space="preserve">　国家的宏观调控</w:t>
      </w:r>
    </w:p>
    <w:p w14:paraId="20ABCDC6"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1.1970</w:t>
      </w:r>
      <w:r>
        <w:rPr>
          <w:rFonts w:ascii="Times New Roman" w:hAnsi="Times New Roman" w:cs="Times New Roman"/>
          <w:b/>
          <w:sz w:val="24"/>
          <w:szCs w:val="24"/>
        </w:rPr>
        <w:t>年美国经济的总产出是</w:t>
      </w:r>
      <w:r>
        <w:rPr>
          <w:rFonts w:ascii="Times New Roman" w:hAnsi="Times New Roman" w:cs="Times New Roman"/>
          <w:b/>
          <w:sz w:val="24"/>
          <w:szCs w:val="24"/>
        </w:rPr>
        <w:t>1940</w:t>
      </w:r>
      <w:r>
        <w:rPr>
          <w:rFonts w:ascii="Times New Roman" w:hAnsi="Times New Roman" w:cs="Times New Roman"/>
          <w:b/>
          <w:sz w:val="24"/>
          <w:szCs w:val="24"/>
        </w:rPr>
        <w:t>年的</w:t>
      </w:r>
      <w:r>
        <w:rPr>
          <w:rFonts w:ascii="Times New Roman" w:hAnsi="Times New Roman" w:cs="Times New Roman"/>
          <w:b/>
          <w:sz w:val="24"/>
          <w:szCs w:val="24"/>
        </w:rPr>
        <w:t>4</w:t>
      </w:r>
      <w:r>
        <w:rPr>
          <w:rFonts w:ascii="Times New Roman" w:hAnsi="Times New Roman" w:cs="Times New Roman"/>
          <w:b/>
          <w:sz w:val="24"/>
          <w:szCs w:val="24"/>
        </w:rPr>
        <w:t>倍；</w:t>
      </w:r>
      <w:r>
        <w:rPr>
          <w:rFonts w:ascii="Times New Roman" w:hAnsi="Times New Roman" w:cs="Times New Roman"/>
          <w:b/>
          <w:sz w:val="24"/>
          <w:szCs w:val="24"/>
        </w:rPr>
        <w:t>1948—1970</w:t>
      </w:r>
      <w:r>
        <w:rPr>
          <w:rFonts w:ascii="Times New Roman" w:hAnsi="Times New Roman" w:cs="Times New Roman"/>
          <w:b/>
          <w:sz w:val="24"/>
          <w:szCs w:val="24"/>
        </w:rPr>
        <w:t>年，德国工业产量增长了</w:t>
      </w:r>
      <w:r>
        <w:rPr>
          <w:rFonts w:ascii="Times New Roman" w:hAnsi="Times New Roman" w:cs="Times New Roman"/>
          <w:b/>
          <w:sz w:val="24"/>
          <w:szCs w:val="24"/>
        </w:rPr>
        <w:t>5</w:t>
      </w:r>
      <w:r>
        <w:rPr>
          <w:rFonts w:ascii="Times New Roman" w:hAnsi="Times New Roman" w:cs="Times New Roman"/>
          <w:b/>
          <w:sz w:val="24"/>
          <w:szCs w:val="24"/>
        </w:rPr>
        <w:t>倍，法国增</w:t>
      </w:r>
      <w:r>
        <w:rPr>
          <w:rFonts w:ascii="Times New Roman" w:hAnsi="Times New Roman" w:cs="Times New Roman" w:hint="eastAsia"/>
          <w:b/>
          <w:sz w:val="24"/>
          <w:szCs w:val="24"/>
        </w:rPr>
        <w:t>长了</w:t>
      </w:r>
      <w:r>
        <w:rPr>
          <w:rFonts w:ascii="Times New Roman" w:hAnsi="Times New Roman" w:cs="Times New Roman"/>
          <w:b/>
          <w:sz w:val="24"/>
          <w:szCs w:val="24"/>
        </w:rPr>
        <w:t>4</w:t>
      </w:r>
      <w:r>
        <w:rPr>
          <w:rFonts w:ascii="Times New Roman" w:hAnsi="Times New Roman" w:cs="Times New Roman"/>
          <w:b/>
          <w:sz w:val="24"/>
          <w:szCs w:val="24"/>
        </w:rPr>
        <w:t>倍。这些成就的取得主要得益于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A1916B1" w14:textId="532C4744"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．各国调控经济的措施</w:t>
      </w:r>
      <w:r>
        <w:rPr>
          <w:rFonts w:ascii="Times New Roman" w:hAnsi="Times New Roman" w:cs="Times New Roman"/>
          <w:b/>
          <w:sz w:val="24"/>
          <w:szCs w:val="24"/>
        </w:rPr>
        <w:t xml:space="preserve">    B</w:t>
      </w:r>
      <w:r>
        <w:rPr>
          <w:rFonts w:ascii="Times New Roman" w:hAnsi="Times New Roman" w:cs="Times New Roman"/>
          <w:b/>
          <w:sz w:val="24"/>
          <w:szCs w:val="24"/>
        </w:rPr>
        <w:t>．资本主义</w:t>
      </w:r>
      <w:r w:rsidR="009B404C">
        <w:rPr>
          <w:rFonts w:ascii="Times New Roman" w:hAnsi="Times New Roman" w:cs="Times New Roman" w:hint="eastAsia"/>
          <w:b/>
          <w:sz w:val="24"/>
          <w:szCs w:val="24"/>
        </w:rPr>
        <w:t>基本</w:t>
      </w:r>
      <w:r>
        <w:rPr>
          <w:rFonts w:ascii="Times New Roman" w:hAnsi="Times New Roman" w:cs="Times New Roman"/>
          <w:b/>
          <w:sz w:val="24"/>
          <w:szCs w:val="24"/>
        </w:rPr>
        <w:t>矛盾的克服</w:t>
      </w:r>
    </w:p>
    <w:p w14:paraId="44B4079C"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．贸易保护主义的消失</w:t>
      </w:r>
      <w:r>
        <w:rPr>
          <w:rFonts w:ascii="Times New Roman" w:hAnsi="Times New Roman" w:cs="Times New Roman"/>
          <w:b/>
          <w:sz w:val="24"/>
          <w:szCs w:val="24"/>
        </w:rPr>
        <w:t xml:space="preserve">    D</w:t>
      </w:r>
      <w:r>
        <w:rPr>
          <w:rFonts w:ascii="Times New Roman" w:hAnsi="Times New Roman" w:cs="Times New Roman"/>
          <w:b/>
          <w:sz w:val="24"/>
          <w:szCs w:val="24"/>
        </w:rPr>
        <w:t>．国际政治格局的变动</w:t>
      </w:r>
    </w:p>
    <w:p w14:paraId="200DC375" w14:textId="06B352E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根据材料并结合所学知识可知，第二次世界大战后，西方国家纷纷加强对经济的干预，助推了经济的发展，</w:t>
      </w:r>
      <w:r>
        <w:rPr>
          <w:rFonts w:ascii="Times New Roman" w:eastAsia="华文楷体" w:hAnsi="Times New Roman" w:cs="Times New Roman"/>
          <w:b/>
          <w:sz w:val="24"/>
          <w:szCs w:val="24"/>
        </w:rPr>
        <w:t>A</w:t>
      </w:r>
      <w:r>
        <w:rPr>
          <w:rFonts w:ascii="Times New Roman" w:eastAsia="华文楷体" w:hAnsi="Times New Roman" w:cs="Times New Roman"/>
          <w:b/>
          <w:sz w:val="24"/>
          <w:szCs w:val="24"/>
        </w:rPr>
        <w:t>项正确；资本主义制度的基本矛盾无法克服，排除</w:t>
      </w:r>
      <w:r>
        <w:rPr>
          <w:rFonts w:ascii="Times New Roman" w:eastAsia="华文楷体" w:hAnsi="Times New Roman" w:cs="Times New Roman"/>
          <w:b/>
          <w:sz w:val="24"/>
          <w:szCs w:val="24"/>
        </w:rPr>
        <w:t>B</w:t>
      </w:r>
      <w:r>
        <w:rPr>
          <w:rFonts w:ascii="Times New Roman" w:eastAsia="华文楷体" w:hAnsi="Times New Roman" w:cs="Times New Roman"/>
          <w:b/>
          <w:sz w:val="24"/>
          <w:szCs w:val="24"/>
        </w:rPr>
        <w:t>项；贸易保护主义</w:t>
      </w:r>
      <w:r w:rsidR="009B404C">
        <w:rPr>
          <w:rFonts w:ascii="Times New Roman" w:eastAsia="华文楷体" w:hAnsi="Times New Roman" w:cs="Times New Roman" w:hint="eastAsia"/>
          <w:b/>
          <w:sz w:val="24"/>
          <w:szCs w:val="24"/>
        </w:rPr>
        <w:t>没有</w:t>
      </w:r>
      <w:r>
        <w:rPr>
          <w:rFonts w:ascii="Times New Roman" w:eastAsia="华文楷体" w:hAnsi="Times New Roman" w:cs="Times New Roman"/>
          <w:b/>
          <w:sz w:val="24"/>
          <w:szCs w:val="24"/>
        </w:rPr>
        <w:t>消失，排除</w:t>
      </w:r>
      <w:r>
        <w:rPr>
          <w:rFonts w:ascii="Times New Roman" w:eastAsia="华文楷体" w:hAnsi="Times New Roman" w:cs="Times New Roman"/>
          <w:b/>
          <w:sz w:val="24"/>
          <w:szCs w:val="24"/>
        </w:rPr>
        <w:t>C</w:t>
      </w:r>
      <w:r>
        <w:rPr>
          <w:rFonts w:ascii="Times New Roman" w:eastAsia="华文楷体" w:hAnsi="Times New Roman" w:cs="Times New Roman"/>
          <w:b/>
          <w:sz w:val="24"/>
          <w:szCs w:val="24"/>
        </w:rPr>
        <w:t>项；此时仍处于两极格局，</w:t>
      </w:r>
      <w:r w:rsidR="009B404C">
        <w:rPr>
          <w:rFonts w:ascii="Times New Roman" w:eastAsia="华文楷体" w:hAnsi="Times New Roman" w:cs="Times New Roman" w:hint="eastAsia"/>
          <w:b/>
          <w:sz w:val="24"/>
          <w:szCs w:val="24"/>
        </w:rPr>
        <w:t>国际格局</w:t>
      </w:r>
      <w:r>
        <w:rPr>
          <w:rFonts w:ascii="Times New Roman" w:eastAsia="华文楷体" w:hAnsi="Times New Roman" w:cs="Times New Roman"/>
          <w:b/>
          <w:sz w:val="24"/>
          <w:szCs w:val="24"/>
        </w:rPr>
        <w:t>并未发生变动，排除</w:t>
      </w:r>
      <w:r>
        <w:rPr>
          <w:rFonts w:ascii="Times New Roman" w:eastAsia="华文楷体" w:hAnsi="Times New Roman" w:cs="Times New Roman"/>
          <w:b/>
          <w:sz w:val="24"/>
          <w:szCs w:val="24"/>
        </w:rPr>
        <w:t>D</w:t>
      </w:r>
      <w:r>
        <w:rPr>
          <w:rFonts w:ascii="Times New Roman" w:eastAsia="华文楷体" w:hAnsi="Times New Roman" w:cs="Times New Roman"/>
          <w:b/>
          <w:sz w:val="24"/>
          <w:szCs w:val="24"/>
        </w:rPr>
        <w:t>项。</w:t>
      </w:r>
    </w:p>
    <w:p w14:paraId="6FFE29EE"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2.20</w:t>
      </w:r>
      <w:r>
        <w:rPr>
          <w:rFonts w:ascii="Times New Roman" w:hAnsi="Times New Roman" w:cs="Times New Roman"/>
          <w:b/>
          <w:sz w:val="24"/>
          <w:szCs w:val="24"/>
        </w:rPr>
        <w:t>世纪</w:t>
      </w:r>
      <w:r>
        <w:rPr>
          <w:rFonts w:ascii="Times New Roman" w:hAnsi="Times New Roman" w:cs="Times New Roman"/>
          <w:b/>
          <w:sz w:val="24"/>
          <w:szCs w:val="24"/>
        </w:rPr>
        <w:t>70</w:t>
      </w:r>
      <w:r>
        <w:rPr>
          <w:rFonts w:ascii="Times New Roman" w:hAnsi="Times New Roman" w:cs="Times New Roman"/>
          <w:b/>
          <w:sz w:val="24"/>
          <w:szCs w:val="24"/>
        </w:rPr>
        <w:t>年代以来，欧美许多国家进行改革，主要体现为</w:t>
      </w:r>
      <w:r>
        <w:rPr>
          <w:rFonts w:asciiTheme="minorEastAsia" w:eastAsiaTheme="minorEastAsia" w:hAnsiTheme="minorEastAsia" w:cs="Times New Roman"/>
          <w:b/>
          <w:sz w:val="24"/>
          <w:szCs w:val="24"/>
        </w:rPr>
        <w:t>：</w:t>
      </w:r>
      <w:r>
        <w:rPr>
          <w:rFonts w:ascii="Times New Roman" w:hAnsi="Times New Roman" w:cs="Times New Roman"/>
          <w:b/>
          <w:sz w:val="24"/>
          <w:szCs w:val="24"/>
        </w:rPr>
        <w:t>工人权利削弱</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劳动力市场弹性化</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社会保护体系市场化</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社会对话弱化</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公共部门缩减</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社会包容性下降。由此可见，这一时期欧美国家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425441A"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．饱受财政危机的困扰</w:t>
      </w:r>
    </w:p>
    <w:p w14:paraId="2AA77ADA" w14:textId="39BB5EDD"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．减少</w:t>
      </w:r>
      <w:r w:rsidR="009B404C">
        <w:rPr>
          <w:rFonts w:ascii="Times New Roman" w:hAnsi="Times New Roman" w:cs="Times New Roman" w:hint="eastAsia"/>
          <w:b/>
          <w:sz w:val="24"/>
          <w:szCs w:val="24"/>
        </w:rPr>
        <w:t>了</w:t>
      </w:r>
      <w:r>
        <w:rPr>
          <w:rFonts w:ascii="Times New Roman" w:hAnsi="Times New Roman" w:cs="Times New Roman"/>
          <w:b/>
          <w:sz w:val="24"/>
          <w:szCs w:val="24"/>
        </w:rPr>
        <w:t>政府对经济的干预</w:t>
      </w:r>
    </w:p>
    <w:p w14:paraId="6790CD4E" w14:textId="42AEA6E9"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．兴起</w:t>
      </w:r>
      <w:r w:rsidR="009B404C">
        <w:rPr>
          <w:rFonts w:ascii="Times New Roman" w:hAnsi="Times New Roman" w:cs="Times New Roman" w:hint="eastAsia"/>
          <w:b/>
          <w:sz w:val="24"/>
          <w:szCs w:val="24"/>
        </w:rPr>
        <w:t>了</w:t>
      </w:r>
      <w:r>
        <w:rPr>
          <w:rFonts w:ascii="Times New Roman" w:hAnsi="Times New Roman" w:cs="Times New Roman"/>
          <w:b/>
          <w:sz w:val="24"/>
          <w:szCs w:val="24"/>
        </w:rPr>
        <w:t>自由主义的思潮</w:t>
      </w:r>
    </w:p>
    <w:p w14:paraId="215D09A2" w14:textId="42D87290"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．助推</w:t>
      </w:r>
      <w:r w:rsidR="009B404C">
        <w:rPr>
          <w:rFonts w:ascii="Times New Roman" w:hAnsi="Times New Roman" w:cs="Times New Roman" w:hint="eastAsia"/>
          <w:b/>
          <w:sz w:val="24"/>
          <w:szCs w:val="24"/>
        </w:rPr>
        <w:t>了</w:t>
      </w:r>
      <w:r>
        <w:rPr>
          <w:rFonts w:ascii="Times New Roman" w:hAnsi="Times New Roman" w:cs="Times New Roman"/>
          <w:b/>
          <w:sz w:val="24"/>
          <w:szCs w:val="24"/>
        </w:rPr>
        <w:t>社会结构的新变化</w:t>
      </w:r>
    </w:p>
    <w:p w14:paraId="28B22DCD"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根据材料并结合所学知识可知，</w:t>
      </w:r>
      <w:r>
        <w:rPr>
          <w:rFonts w:ascii="Times New Roman" w:eastAsia="华文楷体" w:hAnsi="Times New Roman" w:cs="Times New Roman"/>
          <w:b/>
          <w:sz w:val="24"/>
          <w:szCs w:val="24"/>
        </w:rPr>
        <w:t>20</w:t>
      </w:r>
      <w:r>
        <w:rPr>
          <w:rFonts w:ascii="Times New Roman" w:eastAsia="华文楷体" w:hAnsi="Times New Roman" w:cs="Times New Roman"/>
          <w:b/>
          <w:sz w:val="24"/>
          <w:szCs w:val="24"/>
        </w:rPr>
        <w:t>世纪</w:t>
      </w:r>
      <w:r>
        <w:rPr>
          <w:rFonts w:ascii="Times New Roman" w:eastAsia="华文楷体" w:hAnsi="Times New Roman" w:cs="Times New Roman"/>
          <w:b/>
          <w:sz w:val="24"/>
          <w:szCs w:val="24"/>
        </w:rPr>
        <w:t>70</w:t>
      </w:r>
      <w:r>
        <w:rPr>
          <w:rFonts w:ascii="Times New Roman" w:eastAsia="华文楷体" w:hAnsi="Times New Roman" w:cs="Times New Roman"/>
          <w:b/>
          <w:sz w:val="24"/>
          <w:szCs w:val="24"/>
        </w:rPr>
        <w:t>年代欧美国家进行改革，削弱工人权利，使劳动力市场弹性化</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社会保护体系市场化等，反映了政府在减少对经济和社会领域的直接干预，让市场机制在更大程度上发挥作用，</w:t>
      </w:r>
      <w:r>
        <w:rPr>
          <w:rFonts w:ascii="Times New Roman" w:eastAsia="华文楷体" w:hAnsi="Times New Roman" w:cs="Times New Roman"/>
          <w:b/>
          <w:sz w:val="24"/>
          <w:szCs w:val="24"/>
        </w:rPr>
        <w:t>B</w:t>
      </w:r>
      <w:r>
        <w:rPr>
          <w:rFonts w:ascii="Times New Roman" w:eastAsia="华文楷体" w:hAnsi="Times New Roman" w:cs="Times New Roman"/>
          <w:b/>
          <w:sz w:val="24"/>
          <w:szCs w:val="24"/>
        </w:rPr>
        <w:t>项正确；材料中并未提及欧美国家面临财政危</w:t>
      </w:r>
      <w:r>
        <w:rPr>
          <w:rFonts w:ascii="Times New Roman" w:eastAsia="华文楷体" w:hAnsi="Times New Roman" w:cs="Times New Roman" w:hint="eastAsia"/>
          <w:b/>
          <w:sz w:val="24"/>
          <w:szCs w:val="24"/>
        </w:rPr>
        <w:t>机，排除</w:t>
      </w:r>
      <w:r>
        <w:rPr>
          <w:rFonts w:ascii="Times New Roman" w:eastAsia="华文楷体" w:hAnsi="Times New Roman" w:cs="Times New Roman"/>
          <w:b/>
          <w:sz w:val="24"/>
          <w:szCs w:val="24"/>
        </w:rPr>
        <w:t>A</w:t>
      </w:r>
      <w:r>
        <w:rPr>
          <w:rFonts w:ascii="Times New Roman" w:eastAsia="华文楷体" w:hAnsi="Times New Roman" w:cs="Times New Roman"/>
          <w:b/>
          <w:sz w:val="24"/>
          <w:szCs w:val="24"/>
        </w:rPr>
        <w:t>项；自由主义思潮是工业革命时期兴起的，排除</w:t>
      </w:r>
      <w:r>
        <w:rPr>
          <w:rFonts w:ascii="Times New Roman" w:eastAsia="华文楷体" w:hAnsi="Times New Roman" w:cs="Times New Roman"/>
          <w:b/>
          <w:sz w:val="24"/>
          <w:szCs w:val="24"/>
        </w:rPr>
        <w:t>C</w:t>
      </w:r>
      <w:r>
        <w:rPr>
          <w:rFonts w:ascii="Times New Roman" w:eastAsia="华文楷体" w:hAnsi="Times New Roman" w:cs="Times New Roman"/>
          <w:b/>
          <w:sz w:val="24"/>
          <w:szCs w:val="24"/>
        </w:rPr>
        <w:t>项；社会结构包括人口结构</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家庭结构</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经济结构</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政治结构</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文化结构等多个方面，材料中未涉及相关的新变化，排除</w:t>
      </w:r>
      <w:r>
        <w:rPr>
          <w:rFonts w:ascii="Times New Roman" w:eastAsia="华文楷体" w:hAnsi="Times New Roman" w:cs="Times New Roman"/>
          <w:b/>
          <w:sz w:val="24"/>
          <w:szCs w:val="24"/>
        </w:rPr>
        <w:t>D</w:t>
      </w:r>
      <w:r>
        <w:rPr>
          <w:rFonts w:ascii="Times New Roman" w:eastAsia="华文楷体" w:hAnsi="Times New Roman" w:cs="Times New Roman"/>
          <w:b/>
          <w:sz w:val="24"/>
          <w:szCs w:val="24"/>
        </w:rPr>
        <w:t>项。</w:t>
      </w:r>
    </w:p>
    <w:p w14:paraId="761FB1B4"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知识点</w:t>
      </w:r>
      <w:r>
        <w:rPr>
          <w:rFonts w:ascii="Times New Roman" w:eastAsia="黑体" w:hAnsi="Times New Roman" w:cs="Times New Roman"/>
          <w:b/>
          <w:sz w:val="24"/>
          <w:szCs w:val="24"/>
        </w:rPr>
        <w:t>2</w:t>
      </w:r>
      <w:r>
        <w:rPr>
          <w:rFonts w:ascii="Times New Roman" w:eastAsia="黑体" w:hAnsi="Times New Roman" w:cs="Times New Roman"/>
          <w:b/>
          <w:sz w:val="24"/>
          <w:szCs w:val="24"/>
        </w:rPr>
        <w:t xml:space="preserve">　科学技术的新发展</w:t>
      </w:r>
    </w:p>
    <w:p w14:paraId="4F9C364C" w14:textId="6A06D633"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据统计</w:t>
      </w:r>
      <w:r w:rsidR="009B404C">
        <w:rPr>
          <w:rFonts w:asciiTheme="minorEastAsia" w:eastAsiaTheme="minorEastAsia" w:hAnsiTheme="minorEastAsia" w:cs="Times New Roman" w:hint="eastAsia"/>
          <w:b/>
          <w:sz w:val="24"/>
          <w:szCs w:val="24"/>
        </w:rPr>
        <w:t>，</w:t>
      </w:r>
      <w:r>
        <w:rPr>
          <w:rFonts w:ascii="Times New Roman" w:hAnsi="Times New Roman" w:cs="Times New Roman"/>
          <w:b/>
          <w:sz w:val="24"/>
          <w:szCs w:val="24"/>
        </w:rPr>
        <w:t>1994</w:t>
      </w:r>
      <w:r>
        <w:rPr>
          <w:rFonts w:ascii="Times New Roman" w:hAnsi="Times New Roman" w:cs="Times New Roman"/>
          <w:b/>
          <w:sz w:val="24"/>
          <w:szCs w:val="24"/>
        </w:rPr>
        <w:t>年，全世界约有</w:t>
      </w:r>
      <w:r>
        <w:rPr>
          <w:rFonts w:ascii="Times New Roman" w:hAnsi="Times New Roman" w:cs="Times New Roman"/>
          <w:b/>
          <w:sz w:val="24"/>
          <w:szCs w:val="24"/>
        </w:rPr>
        <w:t>300</w:t>
      </w:r>
      <w:r>
        <w:rPr>
          <w:rFonts w:ascii="Times New Roman" w:hAnsi="Times New Roman" w:cs="Times New Roman"/>
          <w:b/>
          <w:sz w:val="24"/>
          <w:szCs w:val="24"/>
        </w:rPr>
        <w:t>万人使用互联网，到</w:t>
      </w:r>
      <w:r>
        <w:rPr>
          <w:rFonts w:ascii="Times New Roman" w:hAnsi="Times New Roman" w:cs="Times New Roman"/>
          <w:b/>
          <w:sz w:val="24"/>
          <w:szCs w:val="24"/>
        </w:rPr>
        <w:t>2008</w:t>
      </w:r>
      <w:r>
        <w:rPr>
          <w:rFonts w:ascii="Times New Roman" w:hAnsi="Times New Roman" w:cs="Times New Roman"/>
          <w:b/>
          <w:sz w:val="24"/>
          <w:szCs w:val="24"/>
        </w:rPr>
        <w:t>年，这一数字已增加至</w:t>
      </w:r>
      <w:r>
        <w:rPr>
          <w:rFonts w:ascii="Times New Roman" w:hAnsi="Times New Roman" w:cs="Times New Roman"/>
          <w:b/>
          <w:sz w:val="24"/>
          <w:szCs w:val="24"/>
        </w:rPr>
        <w:t>15</w:t>
      </w:r>
      <w:r>
        <w:rPr>
          <w:rFonts w:ascii="Times New Roman" w:hAnsi="Times New Roman" w:cs="Times New Roman"/>
          <w:b/>
          <w:sz w:val="24"/>
          <w:szCs w:val="24"/>
        </w:rPr>
        <w:t>亿。这一统计表明互联网技术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eastAsia="华文楷体" w:hAnsi="Times New Roman" w:cs="Times New Roman"/>
          <w:b/>
          <w:sz w:val="24"/>
          <w:szCs w:val="24"/>
        </w:rPr>
        <w:t>D</w:t>
      </w:r>
      <w:r>
        <w:rPr>
          <w:rFonts w:ascii="Times New Roman" w:hAnsi="Times New Roman" w:cs="Times New Roman"/>
          <w:b/>
          <w:sz w:val="24"/>
          <w:szCs w:val="24"/>
        </w:rPr>
        <w:t xml:space="preserve">　</w:t>
      </w:r>
      <w:r>
        <w:rPr>
          <w:rFonts w:ascii="Times New Roman" w:hAnsi="Times New Roman" w:cs="Times New Roman"/>
          <w:b/>
          <w:sz w:val="24"/>
          <w:szCs w:val="24"/>
        </w:rPr>
        <w:t>)</w:t>
      </w:r>
    </w:p>
    <w:p w14:paraId="5954C2C6"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．能够缩短时空距离</w:t>
      </w:r>
      <w:r>
        <w:rPr>
          <w:rFonts w:ascii="Times New Roman" w:hAnsi="Times New Roman" w:cs="Times New Roman"/>
          <w:b/>
          <w:sz w:val="24"/>
          <w:szCs w:val="24"/>
        </w:rPr>
        <w:t xml:space="preserve">    B</w:t>
      </w:r>
      <w:r>
        <w:rPr>
          <w:rFonts w:ascii="Times New Roman" w:hAnsi="Times New Roman" w:cs="Times New Roman"/>
          <w:b/>
          <w:sz w:val="24"/>
          <w:szCs w:val="24"/>
        </w:rPr>
        <w:t>．能够促进经济发展</w:t>
      </w:r>
    </w:p>
    <w:p w14:paraId="0D2A478B" w14:textId="73741E9C"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．备受各国政府重视</w:t>
      </w:r>
      <w:r>
        <w:rPr>
          <w:rFonts w:ascii="Times New Roman" w:hAnsi="Times New Roman" w:cs="Times New Roman"/>
          <w:b/>
          <w:sz w:val="24"/>
          <w:szCs w:val="24"/>
        </w:rPr>
        <w:t xml:space="preserve">    D</w:t>
      </w:r>
      <w:r>
        <w:rPr>
          <w:rFonts w:ascii="Times New Roman" w:hAnsi="Times New Roman" w:cs="Times New Roman"/>
          <w:b/>
          <w:sz w:val="24"/>
          <w:szCs w:val="24"/>
        </w:rPr>
        <w:t>．得到</w:t>
      </w:r>
      <w:r>
        <w:rPr>
          <w:rFonts w:ascii="Times New Roman" w:hAnsi="Times New Roman" w:cs="Times New Roman"/>
          <w:b/>
          <w:sz w:val="24"/>
          <w:szCs w:val="24"/>
        </w:rPr>
        <w:t>广泛应用</w:t>
      </w:r>
    </w:p>
    <w:p w14:paraId="08EBA540"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知识点</w:t>
      </w:r>
      <w:r>
        <w:rPr>
          <w:rFonts w:ascii="Times New Roman" w:eastAsia="黑体" w:hAnsi="Times New Roman" w:cs="Times New Roman"/>
          <w:b/>
          <w:sz w:val="24"/>
          <w:szCs w:val="24"/>
        </w:rPr>
        <w:t>3</w:t>
      </w:r>
      <w:r>
        <w:rPr>
          <w:rFonts w:ascii="Times New Roman" w:eastAsia="黑体" w:hAnsi="Times New Roman" w:cs="Times New Roman"/>
          <w:b/>
          <w:sz w:val="24"/>
          <w:szCs w:val="24"/>
        </w:rPr>
        <w:t xml:space="preserve">　社会结构的新变化</w:t>
      </w:r>
    </w:p>
    <w:p w14:paraId="57CD14A0"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下面是第二次世界大战后联邦德国就业人口比例变化表。表中数据反映出联邦德国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21"/>
        <w:gridCol w:w="921"/>
        <w:gridCol w:w="1026"/>
      </w:tblGrid>
      <w:tr w:rsidR="005E1653" w14:paraId="29551F8F" w14:textId="77777777">
        <w:trPr>
          <w:jc w:val="center"/>
        </w:trPr>
        <w:tc>
          <w:tcPr>
            <w:tcW w:w="1079" w:type="dxa"/>
            <w:shd w:val="clear" w:color="auto" w:fill="FFF2CC"/>
            <w:vAlign w:val="center"/>
          </w:tcPr>
          <w:p w14:paraId="02327C46" w14:textId="77777777" w:rsidR="005E1653" w:rsidRDefault="002E121D">
            <w:pPr>
              <w:pStyle w:val="a3"/>
              <w:tabs>
                <w:tab w:val="left" w:pos="4536"/>
              </w:tabs>
              <w:snapToGrid w:val="0"/>
              <w:spacing w:line="360" w:lineRule="auto"/>
              <w:jc w:val="center"/>
              <w:rPr>
                <w:rFonts w:ascii="微软雅黑" w:eastAsia="微软雅黑" w:hAnsi="微软雅黑" w:cs="Times New Roman"/>
                <w:b/>
                <w:color w:val="CC0000"/>
                <w:sz w:val="24"/>
                <w:szCs w:val="24"/>
              </w:rPr>
            </w:pPr>
            <w:r>
              <w:rPr>
                <w:rFonts w:ascii="微软雅黑" w:eastAsia="微软雅黑" w:hAnsi="微软雅黑" w:cs="Times New Roman"/>
                <w:b/>
                <w:color w:val="CC0000"/>
                <w:sz w:val="24"/>
                <w:szCs w:val="24"/>
              </w:rPr>
              <w:t>时间</w:t>
            </w:r>
          </w:p>
        </w:tc>
        <w:tc>
          <w:tcPr>
            <w:tcW w:w="921" w:type="dxa"/>
            <w:shd w:val="clear" w:color="auto" w:fill="FFF2CC"/>
            <w:vAlign w:val="center"/>
          </w:tcPr>
          <w:p w14:paraId="77407050" w14:textId="77777777" w:rsidR="005E1653" w:rsidRDefault="002E121D">
            <w:pPr>
              <w:pStyle w:val="a3"/>
              <w:tabs>
                <w:tab w:val="left" w:pos="4536"/>
              </w:tabs>
              <w:snapToGrid w:val="0"/>
              <w:spacing w:line="360" w:lineRule="auto"/>
              <w:jc w:val="center"/>
              <w:rPr>
                <w:rFonts w:ascii="微软雅黑" w:eastAsia="微软雅黑" w:hAnsi="微软雅黑" w:cs="Times New Roman"/>
                <w:b/>
                <w:color w:val="CC0000"/>
                <w:sz w:val="24"/>
                <w:szCs w:val="24"/>
              </w:rPr>
            </w:pPr>
            <w:r>
              <w:rPr>
                <w:rFonts w:ascii="微软雅黑" w:eastAsia="微软雅黑" w:hAnsi="微软雅黑" w:cs="Times New Roman"/>
                <w:b/>
                <w:color w:val="CC0000"/>
                <w:sz w:val="24"/>
                <w:szCs w:val="24"/>
              </w:rPr>
              <w:t>农业</w:t>
            </w:r>
          </w:p>
        </w:tc>
        <w:tc>
          <w:tcPr>
            <w:tcW w:w="921" w:type="dxa"/>
            <w:shd w:val="clear" w:color="auto" w:fill="FFF2CC"/>
            <w:vAlign w:val="center"/>
          </w:tcPr>
          <w:p w14:paraId="3ADEF7F8" w14:textId="77777777" w:rsidR="005E1653" w:rsidRDefault="002E121D">
            <w:pPr>
              <w:pStyle w:val="a3"/>
              <w:tabs>
                <w:tab w:val="left" w:pos="4536"/>
              </w:tabs>
              <w:snapToGrid w:val="0"/>
              <w:spacing w:line="360" w:lineRule="auto"/>
              <w:jc w:val="center"/>
              <w:rPr>
                <w:rFonts w:ascii="微软雅黑" w:eastAsia="微软雅黑" w:hAnsi="微软雅黑" w:cs="Times New Roman"/>
                <w:b/>
                <w:color w:val="CC0000"/>
                <w:sz w:val="24"/>
                <w:szCs w:val="24"/>
              </w:rPr>
            </w:pPr>
            <w:r>
              <w:rPr>
                <w:rFonts w:ascii="微软雅黑" w:eastAsia="微软雅黑" w:hAnsi="微软雅黑" w:cs="Times New Roman"/>
                <w:b/>
                <w:color w:val="CC0000"/>
                <w:sz w:val="24"/>
                <w:szCs w:val="24"/>
              </w:rPr>
              <w:t>工业</w:t>
            </w:r>
          </w:p>
        </w:tc>
        <w:tc>
          <w:tcPr>
            <w:tcW w:w="1026" w:type="dxa"/>
            <w:shd w:val="clear" w:color="auto" w:fill="FFF2CC"/>
            <w:vAlign w:val="center"/>
          </w:tcPr>
          <w:p w14:paraId="3660ADE9" w14:textId="77777777" w:rsidR="005E1653" w:rsidRDefault="002E121D">
            <w:pPr>
              <w:pStyle w:val="a3"/>
              <w:tabs>
                <w:tab w:val="left" w:pos="4536"/>
              </w:tabs>
              <w:snapToGrid w:val="0"/>
              <w:spacing w:line="360" w:lineRule="auto"/>
              <w:jc w:val="center"/>
              <w:rPr>
                <w:rFonts w:ascii="微软雅黑" w:eastAsia="微软雅黑" w:hAnsi="微软雅黑" w:cs="Times New Roman"/>
                <w:b/>
                <w:color w:val="CC0000"/>
                <w:sz w:val="24"/>
                <w:szCs w:val="24"/>
              </w:rPr>
            </w:pPr>
            <w:r>
              <w:rPr>
                <w:rFonts w:ascii="微软雅黑" w:eastAsia="微软雅黑" w:hAnsi="微软雅黑" w:cs="Times New Roman"/>
                <w:b/>
                <w:color w:val="CC0000"/>
                <w:sz w:val="24"/>
                <w:szCs w:val="24"/>
              </w:rPr>
              <w:t>服务业</w:t>
            </w:r>
          </w:p>
        </w:tc>
      </w:tr>
      <w:tr w:rsidR="005E1653" w14:paraId="640EE33E" w14:textId="77777777">
        <w:trPr>
          <w:jc w:val="center"/>
        </w:trPr>
        <w:tc>
          <w:tcPr>
            <w:tcW w:w="1079" w:type="dxa"/>
            <w:vAlign w:val="center"/>
          </w:tcPr>
          <w:p w14:paraId="1108799E"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1950</w:t>
            </w:r>
            <w:r>
              <w:rPr>
                <w:rFonts w:ascii="Times New Roman" w:hAnsi="Times New Roman" w:cs="Times New Roman"/>
                <w:b/>
                <w:sz w:val="24"/>
                <w:szCs w:val="24"/>
              </w:rPr>
              <w:t>年</w:t>
            </w:r>
          </w:p>
        </w:tc>
        <w:tc>
          <w:tcPr>
            <w:tcW w:w="921" w:type="dxa"/>
            <w:vAlign w:val="center"/>
          </w:tcPr>
          <w:p w14:paraId="7E7BE960"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23.2%</w:t>
            </w:r>
          </w:p>
        </w:tc>
        <w:tc>
          <w:tcPr>
            <w:tcW w:w="921" w:type="dxa"/>
            <w:vAlign w:val="center"/>
          </w:tcPr>
          <w:p w14:paraId="1EB2195D"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42.2%</w:t>
            </w:r>
          </w:p>
        </w:tc>
        <w:tc>
          <w:tcPr>
            <w:tcW w:w="1026" w:type="dxa"/>
            <w:vAlign w:val="center"/>
          </w:tcPr>
          <w:p w14:paraId="3A769835"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32.4%</w:t>
            </w:r>
          </w:p>
        </w:tc>
      </w:tr>
      <w:tr w:rsidR="005E1653" w14:paraId="75569DFD" w14:textId="77777777">
        <w:trPr>
          <w:jc w:val="center"/>
        </w:trPr>
        <w:tc>
          <w:tcPr>
            <w:tcW w:w="1079" w:type="dxa"/>
            <w:vAlign w:val="center"/>
          </w:tcPr>
          <w:p w14:paraId="0463D0C1"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1990</w:t>
            </w:r>
            <w:r>
              <w:rPr>
                <w:rFonts w:ascii="Times New Roman" w:hAnsi="Times New Roman" w:cs="Times New Roman"/>
                <w:b/>
                <w:sz w:val="24"/>
                <w:szCs w:val="24"/>
              </w:rPr>
              <w:t>年</w:t>
            </w:r>
          </w:p>
        </w:tc>
        <w:tc>
          <w:tcPr>
            <w:tcW w:w="921" w:type="dxa"/>
            <w:vAlign w:val="center"/>
          </w:tcPr>
          <w:p w14:paraId="78D1899C"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5.1%</w:t>
            </w:r>
          </w:p>
        </w:tc>
        <w:tc>
          <w:tcPr>
            <w:tcW w:w="921" w:type="dxa"/>
            <w:vAlign w:val="center"/>
          </w:tcPr>
          <w:p w14:paraId="126F9017"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40.5%</w:t>
            </w:r>
          </w:p>
        </w:tc>
        <w:tc>
          <w:tcPr>
            <w:tcW w:w="1026" w:type="dxa"/>
            <w:vAlign w:val="center"/>
          </w:tcPr>
          <w:p w14:paraId="6ADC14F4"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54.4%</w:t>
            </w:r>
          </w:p>
        </w:tc>
      </w:tr>
    </w:tbl>
    <w:p w14:paraId="10EB9B44"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建立工厂制度</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．进入电气时代</w:t>
      </w:r>
    </w:p>
    <w:p w14:paraId="6CC59109"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．产业结构出现</w:t>
      </w:r>
      <w:r>
        <w:rPr>
          <w:rFonts w:ascii="Times New Roman" w:hAnsi="Times New Roman" w:cs="Times New Roman" w:hint="eastAsia"/>
          <w:b/>
          <w:sz w:val="24"/>
          <w:szCs w:val="24"/>
        </w:rPr>
        <w:t>新变化</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．经济出现</w:t>
      </w:r>
      <w:r>
        <w:rPr>
          <w:rFonts w:hAnsi="宋体" w:cs="Times New Roman"/>
          <w:b/>
          <w:sz w:val="24"/>
          <w:szCs w:val="24"/>
        </w:rPr>
        <w:t>“</w:t>
      </w:r>
      <w:r>
        <w:rPr>
          <w:rFonts w:ascii="Times New Roman" w:hAnsi="Times New Roman" w:cs="Times New Roman"/>
          <w:b/>
          <w:sz w:val="24"/>
          <w:szCs w:val="24"/>
        </w:rPr>
        <w:t>滞胀</w:t>
      </w:r>
      <w:r>
        <w:rPr>
          <w:rFonts w:asciiTheme="minorEastAsia" w:eastAsiaTheme="minorEastAsia" w:hAnsiTheme="minorEastAsia" w:cs="Times New Roman"/>
          <w:b/>
          <w:sz w:val="24"/>
          <w:szCs w:val="24"/>
        </w:rPr>
        <w:t>”</w:t>
      </w:r>
      <w:r>
        <w:rPr>
          <w:rFonts w:ascii="Times New Roman" w:hAnsi="Times New Roman" w:cs="Times New Roman"/>
          <w:b/>
          <w:sz w:val="24"/>
          <w:szCs w:val="24"/>
        </w:rPr>
        <w:t>现象</w:t>
      </w:r>
    </w:p>
    <w:p w14:paraId="6A66ED77"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根据材料可知，</w:t>
      </w:r>
      <w:r>
        <w:rPr>
          <w:rFonts w:ascii="Times New Roman" w:eastAsia="华文楷体" w:hAnsi="Times New Roman" w:cs="Times New Roman"/>
          <w:b/>
          <w:sz w:val="24"/>
          <w:szCs w:val="24"/>
        </w:rPr>
        <w:t>1950—1990</w:t>
      </w:r>
      <w:r>
        <w:rPr>
          <w:rFonts w:ascii="Times New Roman" w:eastAsia="华文楷体" w:hAnsi="Times New Roman" w:cs="Times New Roman"/>
          <w:b/>
          <w:sz w:val="24"/>
          <w:szCs w:val="24"/>
        </w:rPr>
        <w:t>年，联邦德国的农业和工业就业人口比例下降，服务业就业人口比例大幅上升。根据所学知识可知，随着科学技术的发展，生产力提高，资本主义国家的社会结构发生了变化，也反映在产业结构的变化上，</w:t>
      </w:r>
      <w:r>
        <w:rPr>
          <w:rFonts w:ascii="Times New Roman" w:eastAsia="华文楷体" w:hAnsi="Times New Roman" w:cs="Times New Roman"/>
          <w:b/>
          <w:sz w:val="24"/>
          <w:szCs w:val="24"/>
        </w:rPr>
        <w:t>C</w:t>
      </w:r>
      <w:r>
        <w:rPr>
          <w:rFonts w:ascii="Times New Roman" w:eastAsia="华文楷体" w:hAnsi="Times New Roman" w:cs="Times New Roman"/>
          <w:b/>
          <w:sz w:val="24"/>
          <w:szCs w:val="24"/>
        </w:rPr>
        <w:t>项正确。</w:t>
      </w:r>
    </w:p>
    <w:p w14:paraId="29891333"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知识点</w:t>
      </w:r>
      <w:r>
        <w:rPr>
          <w:rFonts w:ascii="Times New Roman" w:eastAsia="黑体" w:hAnsi="Times New Roman" w:cs="Times New Roman"/>
          <w:b/>
          <w:sz w:val="24"/>
          <w:szCs w:val="24"/>
        </w:rPr>
        <w:t>4</w:t>
      </w:r>
      <w:r>
        <w:rPr>
          <w:rFonts w:ascii="Times New Roman" w:eastAsia="黑体" w:hAnsi="Times New Roman" w:cs="Times New Roman"/>
          <w:b/>
          <w:sz w:val="24"/>
          <w:szCs w:val="24"/>
        </w:rPr>
        <w:t xml:space="preserve">　</w:t>
      </w:r>
      <w:r>
        <w:rPr>
          <w:rFonts w:hAnsi="宋体" w:cs="Times New Roman"/>
          <w:b/>
          <w:sz w:val="24"/>
          <w:szCs w:val="24"/>
        </w:rPr>
        <w:t>“</w:t>
      </w:r>
      <w:r>
        <w:rPr>
          <w:rFonts w:ascii="Times New Roman" w:eastAsia="黑体" w:hAnsi="Times New Roman" w:cs="Times New Roman"/>
          <w:b/>
          <w:sz w:val="24"/>
          <w:szCs w:val="24"/>
        </w:rPr>
        <w:t>福利国家</w:t>
      </w:r>
      <w:r>
        <w:rPr>
          <w:rFonts w:asciiTheme="minorEastAsia" w:eastAsiaTheme="minorEastAsia" w:hAnsiTheme="minorEastAsia" w:cs="Times New Roman"/>
          <w:b/>
          <w:sz w:val="24"/>
          <w:szCs w:val="24"/>
        </w:rPr>
        <w:t>”</w:t>
      </w:r>
      <w:r>
        <w:rPr>
          <w:rFonts w:ascii="Times New Roman" w:eastAsia="黑体" w:hAnsi="Times New Roman" w:cs="Times New Roman"/>
          <w:b/>
          <w:sz w:val="24"/>
          <w:szCs w:val="24"/>
        </w:rPr>
        <w:t>与社会运动</w:t>
      </w:r>
    </w:p>
    <w:p w14:paraId="0C328A50" w14:textId="7BF5629A"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据《国民收入与支出》统计</w:t>
      </w:r>
      <w:r>
        <w:rPr>
          <w:rFonts w:asciiTheme="minorEastAsia" w:eastAsiaTheme="minorEastAsia" w:hAnsiTheme="minorEastAsia" w:cs="Times New Roman"/>
          <w:b/>
          <w:sz w:val="24"/>
          <w:szCs w:val="24"/>
        </w:rPr>
        <w:t>：</w:t>
      </w:r>
      <w:r>
        <w:rPr>
          <w:rFonts w:ascii="Times New Roman" w:hAnsi="Times New Roman" w:cs="Times New Roman"/>
          <w:b/>
          <w:sz w:val="24"/>
          <w:szCs w:val="24"/>
        </w:rPr>
        <w:t>1951—1982</w:t>
      </w:r>
      <w:r>
        <w:rPr>
          <w:rFonts w:ascii="Times New Roman" w:hAnsi="Times New Roman" w:cs="Times New Roman"/>
          <w:b/>
          <w:sz w:val="24"/>
          <w:szCs w:val="24"/>
        </w:rPr>
        <w:t>年英国社会福利</w:t>
      </w:r>
      <w:r w:rsidR="009B404C">
        <w:rPr>
          <w:rFonts w:ascii="Times New Roman" w:hAnsi="Times New Roman" w:cs="Times New Roman" w:hint="eastAsia"/>
          <w:b/>
          <w:sz w:val="24"/>
          <w:szCs w:val="24"/>
        </w:rPr>
        <w:t>支出金额</w:t>
      </w:r>
      <w:r>
        <w:rPr>
          <w:rFonts w:ascii="Times New Roman" w:hAnsi="Times New Roman" w:cs="Times New Roman"/>
          <w:b/>
          <w:sz w:val="24"/>
          <w:szCs w:val="24"/>
        </w:rPr>
        <w:t>增长</w:t>
      </w:r>
      <w:r>
        <w:rPr>
          <w:rFonts w:ascii="Times New Roman" w:hAnsi="Times New Roman" w:cs="Times New Roman"/>
          <w:b/>
          <w:sz w:val="24"/>
          <w:szCs w:val="24"/>
        </w:rPr>
        <w:t>2.7</w:t>
      </w:r>
      <w:r>
        <w:rPr>
          <w:rFonts w:ascii="Times New Roman" w:hAnsi="Times New Roman" w:cs="Times New Roman"/>
          <w:b/>
          <w:sz w:val="24"/>
          <w:szCs w:val="24"/>
        </w:rPr>
        <w:t>倍，而国内生产总值只增长近</w:t>
      </w:r>
      <w:r>
        <w:rPr>
          <w:rFonts w:ascii="Times New Roman" w:hAnsi="Times New Roman" w:cs="Times New Roman"/>
          <w:b/>
          <w:sz w:val="24"/>
          <w:szCs w:val="24"/>
        </w:rPr>
        <w:t>1</w:t>
      </w:r>
      <w:r>
        <w:rPr>
          <w:rFonts w:ascii="Times New Roman" w:hAnsi="Times New Roman" w:cs="Times New Roman"/>
          <w:b/>
          <w:sz w:val="24"/>
          <w:szCs w:val="24"/>
        </w:rPr>
        <w:t>倍，同期社会福</w:t>
      </w:r>
      <w:r>
        <w:rPr>
          <w:rFonts w:ascii="Times New Roman" w:hAnsi="Times New Roman" w:cs="Times New Roman" w:hint="eastAsia"/>
          <w:b/>
          <w:sz w:val="24"/>
          <w:szCs w:val="24"/>
        </w:rPr>
        <w:t>利</w:t>
      </w:r>
      <w:r w:rsidR="009B404C">
        <w:rPr>
          <w:rFonts w:ascii="Times New Roman" w:hAnsi="Times New Roman" w:cs="Times New Roman" w:hint="eastAsia"/>
          <w:b/>
          <w:sz w:val="24"/>
          <w:szCs w:val="24"/>
        </w:rPr>
        <w:t>支出</w:t>
      </w:r>
      <w:r>
        <w:rPr>
          <w:rFonts w:ascii="Times New Roman" w:hAnsi="Times New Roman" w:cs="Times New Roman" w:hint="eastAsia"/>
          <w:b/>
          <w:sz w:val="24"/>
          <w:szCs w:val="24"/>
        </w:rPr>
        <w:t>金额占国内生产总值的比重从</w:t>
      </w:r>
      <w:r>
        <w:rPr>
          <w:rFonts w:ascii="Times New Roman" w:hAnsi="Times New Roman" w:cs="Times New Roman"/>
          <w:b/>
          <w:sz w:val="24"/>
          <w:szCs w:val="24"/>
        </w:rPr>
        <w:t>14.4%</w:t>
      </w:r>
      <w:r>
        <w:rPr>
          <w:rFonts w:ascii="Times New Roman" w:hAnsi="Times New Roman" w:cs="Times New Roman"/>
          <w:b/>
          <w:sz w:val="24"/>
          <w:szCs w:val="24"/>
        </w:rPr>
        <w:t>跃升为</w:t>
      </w:r>
      <w:r>
        <w:rPr>
          <w:rFonts w:ascii="Times New Roman" w:hAnsi="Times New Roman" w:cs="Times New Roman"/>
          <w:b/>
          <w:sz w:val="24"/>
          <w:szCs w:val="24"/>
        </w:rPr>
        <w:t>29.4%</w:t>
      </w:r>
      <w:r>
        <w:rPr>
          <w:rFonts w:ascii="Times New Roman" w:hAnsi="Times New Roman" w:cs="Times New Roman"/>
          <w:b/>
          <w:sz w:val="24"/>
          <w:szCs w:val="24"/>
        </w:rPr>
        <w:t>。材料反映英国的社会福利</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5F93162"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．促使</w:t>
      </w:r>
      <w:r>
        <w:rPr>
          <w:rFonts w:hAnsi="宋体" w:cs="Times New Roman"/>
          <w:b/>
          <w:sz w:val="24"/>
          <w:szCs w:val="24"/>
        </w:rPr>
        <w:t>“</w:t>
      </w:r>
      <w:r>
        <w:rPr>
          <w:rFonts w:ascii="Times New Roman" w:hAnsi="Times New Roman" w:cs="Times New Roman"/>
          <w:b/>
          <w:sz w:val="24"/>
          <w:szCs w:val="24"/>
        </w:rPr>
        <w:t>新经济</w:t>
      </w:r>
      <w:r>
        <w:rPr>
          <w:rFonts w:asciiTheme="minorEastAsia" w:eastAsiaTheme="minorEastAsia" w:hAnsiTheme="minorEastAsia" w:cs="Times New Roman"/>
          <w:b/>
          <w:sz w:val="24"/>
          <w:szCs w:val="24"/>
        </w:rPr>
        <w:t>”</w:t>
      </w:r>
      <w:r>
        <w:rPr>
          <w:rFonts w:ascii="Times New Roman" w:hAnsi="Times New Roman" w:cs="Times New Roman"/>
          <w:b/>
          <w:sz w:val="24"/>
          <w:szCs w:val="24"/>
        </w:rPr>
        <w:t>出现</w:t>
      </w:r>
    </w:p>
    <w:p w14:paraId="78FCFA74"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．加重了国家的财政负担</w:t>
      </w:r>
    </w:p>
    <w:p w14:paraId="00A25B7B"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．提高了人们的工作积极性</w:t>
      </w:r>
    </w:p>
    <w:p w14:paraId="4D8E06FD"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．扩大了社会消费</w:t>
      </w:r>
    </w:p>
    <w:p w14:paraId="3A038868" w14:textId="72454909"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根据材料</w:t>
      </w:r>
      <w:r>
        <w:rPr>
          <w:rFonts w:hAnsi="宋体" w:cs="Times New Roman"/>
          <w:b/>
          <w:sz w:val="24"/>
          <w:szCs w:val="24"/>
        </w:rPr>
        <w:t>“</w:t>
      </w:r>
      <w:r>
        <w:rPr>
          <w:rFonts w:ascii="Times New Roman" w:eastAsia="华文楷体" w:hAnsi="Times New Roman" w:cs="Times New Roman"/>
          <w:b/>
          <w:sz w:val="24"/>
          <w:szCs w:val="24"/>
        </w:rPr>
        <w:t>社会福利</w:t>
      </w:r>
      <w:r w:rsidR="009B404C">
        <w:rPr>
          <w:rFonts w:ascii="Times New Roman" w:eastAsia="华文楷体" w:hAnsi="Times New Roman" w:cs="Times New Roman" w:hint="eastAsia"/>
          <w:b/>
          <w:sz w:val="24"/>
          <w:szCs w:val="24"/>
        </w:rPr>
        <w:t>支出</w:t>
      </w:r>
      <w:r>
        <w:rPr>
          <w:rFonts w:ascii="Times New Roman" w:eastAsia="华文楷体" w:hAnsi="Times New Roman" w:cs="Times New Roman"/>
          <w:b/>
          <w:sz w:val="24"/>
          <w:szCs w:val="24"/>
        </w:rPr>
        <w:t>增长</w:t>
      </w:r>
      <w:r>
        <w:rPr>
          <w:rFonts w:ascii="Times New Roman" w:eastAsia="华文楷体" w:hAnsi="Times New Roman" w:cs="Times New Roman"/>
          <w:b/>
          <w:sz w:val="24"/>
          <w:szCs w:val="24"/>
        </w:rPr>
        <w:t>2.7</w:t>
      </w:r>
      <w:r>
        <w:rPr>
          <w:rFonts w:ascii="Times New Roman" w:eastAsia="华文楷体" w:hAnsi="Times New Roman" w:cs="Times New Roman"/>
          <w:b/>
          <w:sz w:val="24"/>
          <w:szCs w:val="24"/>
        </w:rPr>
        <w:t>倍，而国内生产总值只增长近</w:t>
      </w:r>
      <w:r>
        <w:rPr>
          <w:rFonts w:ascii="Times New Roman" w:eastAsia="华文楷体" w:hAnsi="Times New Roman" w:cs="Times New Roman"/>
          <w:b/>
          <w:sz w:val="24"/>
          <w:szCs w:val="24"/>
        </w:rPr>
        <w:t>1</w:t>
      </w:r>
      <w:r>
        <w:rPr>
          <w:rFonts w:ascii="Times New Roman" w:eastAsia="华文楷体" w:hAnsi="Times New Roman" w:cs="Times New Roman"/>
          <w:b/>
          <w:sz w:val="24"/>
          <w:szCs w:val="24"/>
        </w:rPr>
        <w:t>倍，同期社会福利</w:t>
      </w:r>
      <w:r>
        <w:rPr>
          <w:rFonts w:hAnsi="宋体" w:cs="Times New Roman"/>
          <w:b/>
          <w:sz w:val="24"/>
          <w:szCs w:val="24"/>
        </w:rPr>
        <w:t>……</w:t>
      </w:r>
      <w:r>
        <w:rPr>
          <w:rFonts w:ascii="Times New Roman" w:eastAsia="华文楷体" w:hAnsi="Times New Roman" w:cs="Times New Roman"/>
          <w:b/>
          <w:sz w:val="24"/>
          <w:szCs w:val="24"/>
        </w:rPr>
        <w:t>比重从</w:t>
      </w:r>
      <w:r>
        <w:rPr>
          <w:rFonts w:ascii="Times New Roman" w:eastAsia="华文楷体" w:hAnsi="Times New Roman" w:cs="Times New Roman"/>
          <w:b/>
          <w:sz w:val="24"/>
          <w:szCs w:val="24"/>
        </w:rPr>
        <w:t>14.4%</w:t>
      </w:r>
      <w:r>
        <w:rPr>
          <w:rFonts w:ascii="Times New Roman" w:eastAsia="华文楷体" w:hAnsi="Times New Roman" w:cs="Times New Roman"/>
          <w:b/>
          <w:sz w:val="24"/>
          <w:szCs w:val="24"/>
        </w:rPr>
        <w:t>跃升为</w:t>
      </w:r>
      <w:r>
        <w:rPr>
          <w:rFonts w:ascii="Times New Roman" w:eastAsia="华文楷体" w:hAnsi="Times New Roman" w:cs="Times New Roman"/>
          <w:b/>
          <w:sz w:val="24"/>
          <w:szCs w:val="24"/>
        </w:rPr>
        <w:t>29.4%</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可知，福利支出增加，加重了国家财政负担，故选</w:t>
      </w:r>
      <w:r>
        <w:rPr>
          <w:rFonts w:ascii="Times New Roman" w:eastAsia="华文楷体" w:hAnsi="Times New Roman" w:cs="Times New Roman"/>
          <w:b/>
          <w:sz w:val="24"/>
          <w:szCs w:val="24"/>
        </w:rPr>
        <w:t>B</w:t>
      </w:r>
      <w:r>
        <w:rPr>
          <w:rFonts w:ascii="Times New Roman" w:eastAsia="华文楷体" w:hAnsi="Times New Roman" w:cs="Times New Roman"/>
          <w:b/>
          <w:sz w:val="24"/>
          <w:szCs w:val="24"/>
        </w:rPr>
        <w:t>项。</w:t>
      </w:r>
    </w:p>
    <w:p w14:paraId="5FE37C28"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美国国会于</w:t>
      </w:r>
      <w:r>
        <w:rPr>
          <w:rFonts w:ascii="Times New Roman" w:hAnsi="Times New Roman" w:cs="Times New Roman"/>
          <w:b/>
          <w:sz w:val="24"/>
          <w:szCs w:val="24"/>
        </w:rPr>
        <w:t>1964</w:t>
      </w:r>
      <w:r>
        <w:rPr>
          <w:rFonts w:ascii="Times New Roman" w:hAnsi="Times New Roman" w:cs="Times New Roman"/>
          <w:b/>
          <w:sz w:val="24"/>
          <w:szCs w:val="24"/>
        </w:rPr>
        <w:t>年通过民权法案，规定</w:t>
      </w:r>
      <w:r>
        <w:rPr>
          <w:rFonts w:asciiTheme="minorEastAsia" w:eastAsiaTheme="minorEastAsia" w:hAnsiTheme="minorEastAsia" w:cs="Times New Roman"/>
          <w:b/>
          <w:sz w:val="24"/>
          <w:szCs w:val="24"/>
        </w:rPr>
        <w:t>：</w:t>
      </w:r>
      <w:r>
        <w:rPr>
          <w:rFonts w:ascii="Times New Roman" w:hAnsi="Times New Roman" w:cs="Times New Roman"/>
          <w:b/>
          <w:sz w:val="24"/>
          <w:szCs w:val="24"/>
        </w:rPr>
        <w:t>任何人均有权在公共场所或地方享有自由，不得因种族</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肤色</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宗教或出身国籍受到任何形式的歧视或隔离，即便这类歧视或隔离是由或声称是由法律</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法令</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布告</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规则</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命令或一州或其</w:t>
      </w:r>
      <w:r>
        <w:rPr>
          <w:rFonts w:ascii="Times New Roman" w:hAnsi="Times New Roman" w:cs="Times New Roman" w:hint="eastAsia"/>
          <w:b/>
          <w:sz w:val="24"/>
          <w:szCs w:val="24"/>
        </w:rPr>
        <w:lastRenderedPageBreak/>
        <w:t>任何机构或政治组织所要求的。导致该立法的直接原因是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37724B9"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w:t>
      </w:r>
      <w:r>
        <w:rPr>
          <w:rFonts w:hAnsi="宋体" w:cs="Times New Roman"/>
          <w:b/>
          <w:sz w:val="24"/>
          <w:szCs w:val="24"/>
        </w:rPr>
        <w:t>“</w:t>
      </w:r>
      <w:r>
        <w:rPr>
          <w:rFonts w:ascii="Times New Roman" w:hAnsi="Times New Roman" w:cs="Times New Roman"/>
          <w:b/>
          <w:sz w:val="24"/>
          <w:szCs w:val="24"/>
        </w:rPr>
        <w:t>中间阶层</w:t>
      </w:r>
      <w:r>
        <w:rPr>
          <w:rFonts w:asciiTheme="minorEastAsia" w:eastAsiaTheme="minorEastAsia" w:hAnsiTheme="minorEastAsia" w:cs="Times New Roman"/>
          <w:b/>
          <w:sz w:val="24"/>
          <w:szCs w:val="24"/>
        </w:rPr>
        <w:t>”</w:t>
      </w:r>
      <w:r>
        <w:rPr>
          <w:rFonts w:ascii="Times New Roman" w:hAnsi="Times New Roman" w:cs="Times New Roman"/>
          <w:b/>
          <w:sz w:val="24"/>
          <w:szCs w:val="24"/>
        </w:rPr>
        <w:t>人数增加</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．妇女运动兴起</w:t>
      </w:r>
    </w:p>
    <w:p w14:paraId="1C634B7E"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．黑人奴隶制的存在</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．黑人民权运动</w:t>
      </w:r>
    </w:p>
    <w:p w14:paraId="2E0EEA0D" w14:textId="27558ED0"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结合所学知识可知，美国黑人民权运动是</w:t>
      </w:r>
      <w:r>
        <w:rPr>
          <w:rFonts w:ascii="Times New Roman" w:eastAsia="华文楷体" w:hAnsi="Times New Roman" w:cs="Times New Roman"/>
          <w:b/>
          <w:sz w:val="24"/>
          <w:szCs w:val="24"/>
        </w:rPr>
        <w:t>20</w:t>
      </w:r>
      <w:r>
        <w:rPr>
          <w:rFonts w:ascii="Times New Roman" w:eastAsia="华文楷体" w:hAnsi="Times New Roman" w:cs="Times New Roman"/>
          <w:b/>
          <w:sz w:val="24"/>
          <w:szCs w:val="24"/>
        </w:rPr>
        <w:t>世纪</w:t>
      </w:r>
      <w:r>
        <w:rPr>
          <w:rFonts w:ascii="Times New Roman" w:eastAsia="华文楷体" w:hAnsi="Times New Roman" w:cs="Times New Roman"/>
          <w:b/>
          <w:sz w:val="24"/>
          <w:szCs w:val="24"/>
        </w:rPr>
        <w:t>50</w:t>
      </w:r>
      <w:r>
        <w:rPr>
          <w:rFonts w:ascii="Times New Roman" w:eastAsia="华文楷体" w:hAnsi="Times New Roman" w:cs="Times New Roman"/>
          <w:b/>
          <w:sz w:val="24"/>
          <w:szCs w:val="24"/>
        </w:rPr>
        <w:t>年代中期至</w:t>
      </w:r>
      <w:r>
        <w:rPr>
          <w:rFonts w:ascii="Times New Roman" w:eastAsia="华文楷体" w:hAnsi="Times New Roman" w:cs="Times New Roman"/>
          <w:b/>
          <w:sz w:val="24"/>
          <w:szCs w:val="24"/>
        </w:rPr>
        <w:t>60</w:t>
      </w:r>
      <w:r>
        <w:rPr>
          <w:rFonts w:ascii="Times New Roman" w:eastAsia="华文楷体" w:hAnsi="Times New Roman" w:cs="Times New Roman"/>
          <w:b/>
          <w:sz w:val="24"/>
          <w:szCs w:val="24"/>
        </w:rPr>
        <w:t>年代中期，美国黑人反对种族歧视和种族压迫，争取政治经济和社会平等权利的运动。在</w:t>
      </w:r>
      <w:r w:rsidR="009B404C">
        <w:rPr>
          <w:rFonts w:ascii="Times New Roman" w:eastAsia="华文楷体" w:hAnsi="Times New Roman" w:cs="Times New Roman" w:hint="eastAsia"/>
          <w:b/>
          <w:sz w:val="24"/>
          <w:szCs w:val="24"/>
        </w:rPr>
        <w:t>黑人</w:t>
      </w:r>
      <w:r>
        <w:rPr>
          <w:rFonts w:ascii="Times New Roman" w:eastAsia="华文楷体" w:hAnsi="Times New Roman" w:cs="Times New Roman"/>
          <w:b/>
          <w:sz w:val="24"/>
          <w:szCs w:val="24"/>
        </w:rPr>
        <w:t>民权运动的巨大压力下，美国国会以立法形式结</w:t>
      </w:r>
      <w:r>
        <w:rPr>
          <w:rFonts w:ascii="Times New Roman" w:eastAsia="华文楷体" w:hAnsi="Times New Roman" w:cs="Times New Roman" w:hint="eastAsia"/>
          <w:b/>
          <w:sz w:val="24"/>
          <w:szCs w:val="24"/>
        </w:rPr>
        <w:t>束美国黑人受到的在选举权方面的限制和各种公共设施方面的种族歧视和种族隔离制度，</w:t>
      </w:r>
      <w:r>
        <w:rPr>
          <w:rFonts w:ascii="Times New Roman" w:eastAsia="华文楷体" w:hAnsi="Times New Roman" w:cs="Times New Roman"/>
          <w:b/>
          <w:sz w:val="24"/>
          <w:szCs w:val="24"/>
        </w:rPr>
        <w:t>D</w:t>
      </w:r>
      <w:r>
        <w:rPr>
          <w:rFonts w:ascii="Times New Roman" w:eastAsia="华文楷体" w:hAnsi="Times New Roman" w:cs="Times New Roman"/>
          <w:b/>
          <w:sz w:val="24"/>
          <w:szCs w:val="24"/>
        </w:rPr>
        <w:t>项正确；中间阶层人数增加与美国经济结构变动有关，与材料信息无关，排除</w:t>
      </w:r>
      <w:r>
        <w:rPr>
          <w:rFonts w:ascii="Times New Roman" w:eastAsia="华文楷体" w:hAnsi="Times New Roman" w:cs="Times New Roman"/>
          <w:b/>
          <w:sz w:val="24"/>
          <w:szCs w:val="24"/>
        </w:rPr>
        <w:t>A</w:t>
      </w:r>
      <w:r>
        <w:rPr>
          <w:rFonts w:ascii="Times New Roman" w:eastAsia="华文楷体" w:hAnsi="Times New Roman" w:cs="Times New Roman"/>
          <w:b/>
          <w:sz w:val="24"/>
          <w:szCs w:val="24"/>
        </w:rPr>
        <w:t>项；材料</w:t>
      </w:r>
      <w:r>
        <w:rPr>
          <w:rFonts w:ascii="Times New Roman" w:eastAsia="华文楷体" w:hAnsi="Times New Roman" w:cs="Times New Roman"/>
          <w:b/>
          <w:sz w:val="24"/>
          <w:szCs w:val="24"/>
        </w:rPr>
        <w:t>并未涉及性别，因此与妇女运动兴起无关，排除</w:t>
      </w:r>
      <w:r>
        <w:rPr>
          <w:rFonts w:ascii="Times New Roman" w:eastAsia="华文楷体" w:hAnsi="Times New Roman" w:cs="Times New Roman"/>
          <w:b/>
          <w:sz w:val="24"/>
          <w:szCs w:val="24"/>
        </w:rPr>
        <w:t>B</w:t>
      </w:r>
      <w:r>
        <w:rPr>
          <w:rFonts w:ascii="Times New Roman" w:eastAsia="华文楷体" w:hAnsi="Times New Roman" w:cs="Times New Roman"/>
          <w:b/>
          <w:sz w:val="24"/>
          <w:szCs w:val="24"/>
        </w:rPr>
        <w:t>项；</w:t>
      </w:r>
      <w:r>
        <w:rPr>
          <w:rFonts w:ascii="Times New Roman" w:eastAsia="华文楷体" w:hAnsi="Times New Roman" w:cs="Times New Roman"/>
          <w:b/>
          <w:sz w:val="24"/>
          <w:szCs w:val="24"/>
        </w:rPr>
        <w:t>19</w:t>
      </w:r>
      <w:r>
        <w:rPr>
          <w:rFonts w:ascii="Times New Roman" w:eastAsia="华文楷体" w:hAnsi="Times New Roman" w:cs="Times New Roman"/>
          <w:b/>
          <w:sz w:val="24"/>
          <w:szCs w:val="24"/>
        </w:rPr>
        <w:t>世纪</w:t>
      </w:r>
      <w:r>
        <w:rPr>
          <w:rFonts w:ascii="Times New Roman" w:eastAsia="华文楷体" w:hAnsi="Times New Roman" w:cs="Times New Roman"/>
          <w:b/>
          <w:sz w:val="24"/>
          <w:szCs w:val="24"/>
        </w:rPr>
        <w:t>60</w:t>
      </w:r>
      <w:r>
        <w:rPr>
          <w:rFonts w:ascii="Times New Roman" w:eastAsia="华文楷体" w:hAnsi="Times New Roman" w:cs="Times New Roman"/>
          <w:b/>
          <w:sz w:val="24"/>
          <w:szCs w:val="24"/>
        </w:rPr>
        <w:t>年代美国废除了黑人奴隶制，排除</w:t>
      </w:r>
      <w:r>
        <w:rPr>
          <w:rFonts w:ascii="Times New Roman" w:eastAsia="华文楷体" w:hAnsi="Times New Roman" w:cs="Times New Roman"/>
          <w:b/>
          <w:sz w:val="24"/>
          <w:szCs w:val="24"/>
        </w:rPr>
        <w:t>C</w:t>
      </w:r>
      <w:r>
        <w:rPr>
          <w:rFonts w:ascii="Times New Roman" w:eastAsia="华文楷体" w:hAnsi="Times New Roman" w:cs="Times New Roman"/>
          <w:b/>
          <w:sz w:val="24"/>
          <w:szCs w:val="24"/>
        </w:rPr>
        <w:t>项。</w:t>
      </w:r>
    </w:p>
    <w:p w14:paraId="5C8DA94B" w14:textId="77777777" w:rsidR="005E1653" w:rsidRDefault="002E121D">
      <w:pPr>
        <w:pStyle w:val="a3"/>
        <w:tabs>
          <w:tab w:val="left" w:pos="4536"/>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"B</w:instrText>
      </w:r>
      <w:r>
        <w:rPr>
          <w:rFonts w:ascii="Times New Roman" w:hAnsi="Times New Roman" w:cs="Times New Roman"/>
          <w:b/>
          <w:sz w:val="24"/>
          <w:szCs w:val="24"/>
        </w:rPr>
        <w:instrText>组</w:instrText>
      </w:r>
      <w:r>
        <w:rPr>
          <w:rFonts w:ascii="Times New Roman" w:hAnsi="Times New Roman" w:cs="Times New Roman"/>
          <w:b/>
          <w:sz w:val="24"/>
          <w:szCs w:val="24"/>
        </w:rPr>
        <w:instrText xml:space="preserve">.TIF"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"D:\\2025</w:instrText>
      </w:r>
      <w:r>
        <w:rPr>
          <w:rFonts w:ascii="Times New Roman" w:hAnsi="Times New Roman" w:cs="Times New Roman" w:hint="eastAsia"/>
          <w:b/>
          <w:sz w:val="24"/>
          <w:szCs w:val="24"/>
        </w:rPr>
        <w:instrText>同步课件</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方正文件</w:instrText>
      </w:r>
      <w:r>
        <w:rPr>
          <w:rFonts w:ascii="Times New Roman" w:hAnsi="Times New Roman" w:cs="Times New Roman" w:hint="eastAsia"/>
          <w:b/>
          <w:sz w:val="24"/>
          <w:szCs w:val="24"/>
        </w:rPr>
        <w:instrText>\\11.4\\25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教师用书（海南）</w:instrText>
      </w:r>
      <w:r>
        <w:rPr>
          <w:rFonts w:ascii="Times New Roman" w:hAnsi="Times New Roman" w:cs="Times New Roman" w:hint="eastAsia"/>
          <w:b/>
          <w:sz w:val="24"/>
          <w:szCs w:val="24"/>
        </w:rPr>
        <w:instrText>11.4</w:instrText>
      </w:r>
      <w:r>
        <w:rPr>
          <w:rFonts w:ascii="Times New Roman" w:hAnsi="Times New Roman" w:cs="Times New Roman" w:hint="eastAsia"/>
          <w:b/>
          <w:sz w:val="24"/>
          <w:szCs w:val="24"/>
        </w:rPr>
        <w:instrText>董</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下（教用）海南</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"C:\\Users\\Administrator\\Downloads\\25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%20</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%20</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pict w14:anchorId="4865BB8A">
          <v:shape id="_x0000_i1027" type="#_x0000_t75" style="width:211.5pt;height:21pt">
            <v:imagedata r:id="rId10" r:href="rId11"/>
          </v:shape>
        </w:pict>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5A77AD6B"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7.20</w:t>
      </w:r>
      <w:r>
        <w:rPr>
          <w:rFonts w:ascii="Times New Roman" w:hAnsi="Times New Roman" w:cs="Times New Roman"/>
          <w:b/>
          <w:sz w:val="24"/>
          <w:szCs w:val="24"/>
        </w:rPr>
        <w:t>世纪</w:t>
      </w:r>
      <w:r>
        <w:rPr>
          <w:rFonts w:ascii="Times New Roman" w:hAnsi="Times New Roman" w:cs="Times New Roman"/>
          <w:b/>
          <w:sz w:val="24"/>
          <w:szCs w:val="24"/>
        </w:rPr>
        <w:t>70</w:t>
      </w:r>
      <w:r>
        <w:rPr>
          <w:rFonts w:ascii="Times New Roman" w:hAnsi="Times New Roman" w:cs="Times New Roman"/>
          <w:b/>
          <w:sz w:val="24"/>
          <w:szCs w:val="24"/>
        </w:rPr>
        <w:t>年代末，英国政府推行经济政策，控制通货膨胀，鼓励企业自由竞争，让已经实现国有化的企业重新私有化，使萎靡的英国经济暂时走出衰退状态。由此可知，英国政</w:t>
      </w:r>
      <w:r>
        <w:rPr>
          <w:rFonts w:ascii="Times New Roman" w:hAnsi="Times New Roman" w:cs="Times New Roman" w:hint="eastAsia"/>
          <w:b/>
          <w:sz w:val="24"/>
          <w:szCs w:val="24"/>
        </w:rPr>
        <w:t>府</w:t>
      </w:r>
      <w:r>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b/>
          <w:sz w:val="24"/>
          <w:szCs w:val="24"/>
        </w:rPr>
        <w:t>)</w:t>
      </w:r>
    </w:p>
    <w:p w14:paraId="5CC056AD"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．调整资本主义的运行机制</w:t>
      </w:r>
    </w:p>
    <w:p w14:paraId="4B7CDBC7"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．坚持自由放任的经济政策</w:t>
      </w:r>
    </w:p>
    <w:p w14:paraId="06954D42"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．放弃了国家对经济的干预</w:t>
      </w:r>
    </w:p>
    <w:p w14:paraId="71248F3E"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．解决了资本主义的基本矛盾</w:t>
      </w:r>
    </w:p>
    <w:p w14:paraId="7A66893D" w14:textId="4EC49983"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根据材料并结合所学知识可知，</w:t>
      </w:r>
      <w:r>
        <w:rPr>
          <w:rFonts w:ascii="Times New Roman" w:eastAsia="华文楷体" w:hAnsi="Times New Roman" w:cs="Times New Roman"/>
          <w:b/>
          <w:sz w:val="24"/>
          <w:szCs w:val="24"/>
        </w:rPr>
        <w:t>20</w:t>
      </w:r>
      <w:r>
        <w:rPr>
          <w:rFonts w:ascii="Times New Roman" w:eastAsia="华文楷体" w:hAnsi="Times New Roman" w:cs="Times New Roman"/>
          <w:b/>
          <w:sz w:val="24"/>
          <w:szCs w:val="24"/>
        </w:rPr>
        <w:t>世纪</w:t>
      </w:r>
      <w:r>
        <w:rPr>
          <w:rFonts w:ascii="Times New Roman" w:eastAsia="华文楷体" w:hAnsi="Times New Roman" w:cs="Times New Roman"/>
          <w:b/>
          <w:sz w:val="24"/>
          <w:szCs w:val="24"/>
        </w:rPr>
        <w:t>70</w:t>
      </w:r>
      <w:r>
        <w:rPr>
          <w:rFonts w:ascii="Times New Roman" w:eastAsia="华文楷体" w:hAnsi="Times New Roman" w:cs="Times New Roman"/>
          <w:b/>
          <w:sz w:val="24"/>
          <w:szCs w:val="24"/>
        </w:rPr>
        <w:t>年代英国经济出现</w:t>
      </w:r>
      <w:r>
        <w:rPr>
          <w:rFonts w:hAnsi="宋体" w:cs="Times New Roman"/>
          <w:b/>
          <w:sz w:val="24"/>
          <w:szCs w:val="24"/>
        </w:rPr>
        <w:t>“</w:t>
      </w:r>
      <w:r>
        <w:rPr>
          <w:rFonts w:ascii="Times New Roman" w:eastAsia="华文楷体" w:hAnsi="Times New Roman" w:cs="Times New Roman"/>
          <w:b/>
          <w:sz w:val="24"/>
          <w:szCs w:val="24"/>
        </w:rPr>
        <w:t>滞胀</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，因此英国政府逐渐减少国家对经济的干预，这是英国调整资本主义运行机制的体现，</w:t>
      </w:r>
      <w:r>
        <w:rPr>
          <w:rFonts w:ascii="Times New Roman" w:eastAsia="华文楷体" w:hAnsi="Times New Roman" w:cs="Times New Roman"/>
          <w:b/>
          <w:sz w:val="24"/>
          <w:szCs w:val="24"/>
        </w:rPr>
        <w:t>A</w:t>
      </w:r>
      <w:r>
        <w:rPr>
          <w:rFonts w:ascii="Times New Roman" w:eastAsia="华文楷体" w:hAnsi="Times New Roman" w:cs="Times New Roman"/>
          <w:b/>
          <w:sz w:val="24"/>
          <w:szCs w:val="24"/>
        </w:rPr>
        <w:t>项正确。此时英国政府减少国家对经济的干预，并非完全放弃，也没有回归</w:t>
      </w:r>
      <w:r>
        <w:rPr>
          <w:rFonts w:ascii="Times New Roman" w:eastAsia="华文楷体" w:hAnsi="Times New Roman" w:cs="Times New Roman"/>
          <w:b/>
          <w:sz w:val="24"/>
          <w:szCs w:val="24"/>
        </w:rPr>
        <w:t>自由放任政策，</w:t>
      </w:r>
      <w:r>
        <w:rPr>
          <w:rFonts w:ascii="Times New Roman" w:eastAsia="华文楷体" w:hAnsi="Times New Roman" w:cs="Times New Roman"/>
          <w:b/>
          <w:sz w:val="24"/>
          <w:szCs w:val="24"/>
        </w:rPr>
        <w:t>B</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C</w:t>
      </w:r>
      <w:r>
        <w:rPr>
          <w:rFonts w:ascii="Times New Roman" w:eastAsia="华文楷体" w:hAnsi="Times New Roman" w:cs="Times New Roman"/>
          <w:b/>
          <w:sz w:val="24"/>
          <w:szCs w:val="24"/>
        </w:rPr>
        <w:t>两项错误；该措施只能调节资本主义的基本矛盾，不能完全解决，</w:t>
      </w:r>
      <w:r>
        <w:rPr>
          <w:rFonts w:ascii="Times New Roman" w:eastAsia="华文楷体" w:hAnsi="Times New Roman" w:cs="Times New Roman"/>
          <w:b/>
          <w:sz w:val="24"/>
          <w:szCs w:val="24"/>
        </w:rPr>
        <w:t>D</w:t>
      </w:r>
      <w:r>
        <w:rPr>
          <w:rFonts w:ascii="Times New Roman" w:eastAsia="华文楷体" w:hAnsi="Times New Roman" w:cs="Times New Roman"/>
          <w:b/>
          <w:sz w:val="24"/>
          <w:szCs w:val="24"/>
        </w:rPr>
        <w:t>项错误。</w:t>
      </w:r>
    </w:p>
    <w:p w14:paraId="06FCE873"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8.20</w:t>
      </w:r>
      <w:r>
        <w:rPr>
          <w:rFonts w:ascii="Times New Roman" w:hAnsi="Times New Roman" w:cs="Times New Roman"/>
          <w:b/>
          <w:sz w:val="24"/>
          <w:szCs w:val="24"/>
        </w:rPr>
        <w:t>世纪下半期</w:t>
      </w:r>
      <w:r>
        <w:rPr>
          <w:rFonts w:ascii="Times New Roman" w:hAnsi="Times New Roman" w:cs="Times New Roman" w:hint="eastAsia"/>
          <w:b/>
          <w:sz w:val="24"/>
          <w:szCs w:val="24"/>
        </w:rPr>
        <w:t>，西方资本主义国家工人阶级出现扩大化与多层次化趋势。如以工程技术人员为主体的工程技术人员阶层，以</w:t>
      </w:r>
      <w:r>
        <w:rPr>
          <w:rFonts w:hAnsi="宋体" w:cs="Times New Roman" w:hint="eastAsia"/>
          <w:b/>
          <w:sz w:val="24"/>
          <w:szCs w:val="24"/>
        </w:rPr>
        <w:t>“</w:t>
      </w:r>
      <w:r>
        <w:rPr>
          <w:rFonts w:ascii="Times New Roman" w:hAnsi="Times New Roman" w:cs="Times New Roman" w:hint="eastAsia"/>
          <w:b/>
          <w:sz w:val="24"/>
          <w:szCs w:val="24"/>
        </w:rPr>
        <w:t>白领工人</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为主体的职员阶层，以</w:t>
      </w:r>
      <w:r>
        <w:rPr>
          <w:rFonts w:hAnsi="宋体" w:cs="Times New Roman" w:hint="eastAsia"/>
          <w:b/>
          <w:sz w:val="24"/>
          <w:szCs w:val="24"/>
        </w:rPr>
        <w:t>“</w:t>
      </w:r>
      <w:r>
        <w:rPr>
          <w:rFonts w:ascii="Times New Roman" w:hAnsi="Times New Roman" w:cs="Times New Roman" w:hint="eastAsia"/>
          <w:b/>
          <w:sz w:val="24"/>
          <w:szCs w:val="24"/>
        </w:rPr>
        <w:t>蓝领工人</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为主体的体力劳动者阶层等。这一现象主要源于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4B59839"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．科学技术的新发展</w:t>
      </w:r>
      <w:r>
        <w:rPr>
          <w:rFonts w:ascii="Times New Roman" w:hAnsi="Times New Roman" w:cs="Times New Roman"/>
          <w:b/>
          <w:sz w:val="24"/>
          <w:szCs w:val="24"/>
        </w:rPr>
        <w:t xml:space="preserve">    B</w:t>
      </w:r>
      <w:r>
        <w:rPr>
          <w:rFonts w:ascii="Times New Roman" w:hAnsi="Times New Roman" w:cs="Times New Roman"/>
          <w:b/>
          <w:sz w:val="24"/>
          <w:szCs w:val="24"/>
        </w:rPr>
        <w:t>．生产组织形式的变革</w:t>
      </w:r>
    </w:p>
    <w:p w14:paraId="0C743B19"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．垄断资本主义</w:t>
      </w:r>
      <w:r>
        <w:rPr>
          <w:rFonts w:ascii="Times New Roman" w:hAnsi="Times New Roman" w:cs="Times New Roman" w:hint="eastAsia"/>
          <w:b/>
          <w:sz w:val="24"/>
          <w:szCs w:val="24"/>
        </w:rPr>
        <w:t>的</w:t>
      </w:r>
      <w:r>
        <w:rPr>
          <w:rFonts w:ascii="Times New Roman" w:hAnsi="Times New Roman" w:cs="Times New Roman"/>
          <w:b/>
          <w:sz w:val="24"/>
          <w:szCs w:val="24"/>
        </w:rPr>
        <w:t>产生</w:t>
      </w:r>
      <w:r>
        <w:rPr>
          <w:rFonts w:ascii="Times New Roman" w:hAnsi="Times New Roman" w:cs="Times New Roman"/>
          <w:b/>
          <w:sz w:val="24"/>
          <w:szCs w:val="24"/>
        </w:rPr>
        <w:t xml:space="preserve">    D</w:t>
      </w:r>
      <w:r>
        <w:rPr>
          <w:rFonts w:ascii="Times New Roman" w:hAnsi="Times New Roman" w:cs="Times New Roman"/>
          <w:b/>
          <w:sz w:val="24"/>
          <w:szCs w:val="24"/>
        </w:rPr>
        <w:t>．产业结构的不断调整</w:t>
      </w:r>
    </w:p>
    <w:p w14:paraId="0B9728AD" w14:textId="6C4F1FB3"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根据材料</w:t>
      </w:r>
      <w:r>
        <w:rPr>
          <w:rFonts w:hAnsi="宋体" w:cs="Times New Roman"/>
          <w:b/>
          <w:sz w:val="24"/>
          <w:szCs w:val="24"/>
        </w:rPr>
        <w:t>“</w:t>
      </w:r>
      <w:r>
        <w:rPr>
          <w:rFonts w:ascii="Times New Roman" w:eastAsia="华文楷体" w:hAnsi="Times New Roman" w:cs="Times New Roman"/>
          <w:b/>
          <w:sz w:val="24"/>
          <w:szCs w:val="24"/>
        </w:rPr>
        <w:t>工人阶级出现扩大化与多层次化趋势</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并结合所学知识可知，第二次世界大战以来，科技革命的推动和生产力的进步</w:t>
      </w:r>
      <w:r>
        <w:rPr>
          <w:rFonts w:ascii="Times New Roman" w:eastAsia="华文楷体" w:hAnsi="Times New Roman" w:cs="Times New Roman"/>
          <w:b/>
          <w:sz w:val="24"/>
          <w:szCs w:val="24"/>
        </w:rPr>
        <w:t>使</w:t>
      </w:r>
      <w:r>
        <w:rPr>
          <w:rFonts w:ascii="Times New Roman" w:eastAsia="华文楷体" w:hAnsi="Times New Roman" w:cs="Times New Roman"/>
          <w:b/>
          <w:sz w:val="24"/>
          <w:szCs w:val="24"/>
        </w:rPr>
        <w:t>社会结构发生变化，</w:t>
      </w:r>
      <w:r>
        <w:rPr>
          <w:rFonts w:ascii="Times New Roman" w:eastAsia="华文楷体" w:hAnsi="Times New Roman" w:cs="Times New Roman"/>
          <w:b/>
          <w:sz w:val="24"/>
          <w:szCs w:val="24"/>
        </w:rPr>
        <w:t>A</w:t>
      </w:r>
      <w:r>
        <w:rPr>
          <w:rFonts w:ascii="Times New Roman" w:eastAsia="华文楷体" w:hAnsi="Times New Roman" w:cs="Times New Roman"/>
          <w:b/>
          <w:sz w:val="24"/>
          <w:szCs w:val="24"/>
        </w:rPr>
        <w:t>项正确。</w:t>
      </w:r>
    </w:p>
    <w:p w14:paraId="6437580E" w14:textId="2E107740"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hint="eastAsia"/>
          <w:b/>
          <w:sz w:val="24"/>
          <w:szCs w:val="24"/>
        </w:rPr>
        <w:t>法国在第二次世界大战后建立了统一的科学研究与管理机构，这些机构到</w:t>
      </w:r>
      <w:r>
        <w:rPr>
          <w:rFonts w:ascii="Times New Roman" w:hAnsi="Times New Roman" w:cs="Times New Roman"/>
          <w:b/>
          <w:sz w:val="24"/>
          <w:szCs w:val="24"/>
        </w:rPr>
        <w:t>1958</w:t>
      </w:r>
      <w:r>
        <w:rPr>
          <w:rFonts w:ascii="Times New Roman" w:hAnsi="Times New Roman" w:cs="Times New Roman"/>
          <w:b/>
          <w:sz w:val="24"/>
          <w:szCs w:val="24"/>
        </w:rPr>
        <w:t>年形成了完整体系。</w:t>
      </w:r>
      <w:r w:rsidR="00A16ED3">
        <w:rPr>
          <w:rFonts w:ascii="Times New Roman" w:hAnsi="Times New Roman" w:cs="Times New Roman" w:hint="eastAsia"/>
          <w:b/>
          <w:sz w:val="24"/>
          <w:szCs w:val="24"/>
        </w:rPr>
        <w:t>20</w:t>
      </w:r>
      <w:r w:rsidR="00A16ED3">
        <w:rPr>
          <w:rFonts w:ascii="Times New Roman" w:hAnsi="Times New Roman" w:cs="Times New Roman" w:hint="eastAsia"/>
          <w:b/>
          <w:sz w:val="24"/>
          <w:szCs w:val="24"/>
        </w:rPr>
        <w:t>世纪</w:t>
      </w:r>
      <w:r w:rsidR="00A16ED3">
        <w:rPr>
          <w:rFonts w:ascii="Times New Roman" w:hAnsi="Times New Roman" w:cs="Times New Roman" w:hint="eastAsia"/>
          <w:b/>
          <w:sz w:val="24"/>
          <w:szCs w:val="24"/>
        </w:rPr>
        <w:t>60</w:t>
      </w:r>
      <w:r w:rsidR="00A16ED3">
        <w:rPr>
          <w:rFonts w:ascii="Times New Roman" w:hAnsi="Times New Roman" w:cs="Times New Roman" w:hint="eastAsia"/>
          <w:b/>
          <w:sz w:val="24"/>
          <w:szCs w:val="24"/>
        </w:rPr>
        <w:t>年代，</w:t>
      </w:r>
      <w:r>
        <w:rPr>
          <w:rFonts w:ascii="Times New Roman" w:hAnsi="Times New Roman" w:cs="Times New Roman"/>
          <w:b/>
          <w:sz w:val="24"/>
          <w:szCs w:val="24"/>
        </w:rPr>
        <w:t>法国大幅增加科研经费。</w:t>
      </w:r>
      <w:r>
        <w:rPr>
          <w:rFonts w:ascii="Times New Roman" w:hAnsi="Times New Roman" w:cs="Times New Roman"/>
          <w:b/>
          <w:sz w:val="24"/>
          <w:szCs w:val="24"/>
        </w:rPr>
        <w:t>1981</w:t>
      </w:r>
      <w:r>
        <w:rPr>
          <w:rFonts w:ascii="Times New Roman" w:hAnsi="Times New Roman" w:cs="Times New Roman"/>
          <w:b/>
          <w:sz w:val="24"/>
          <w:szCs w:val="24"/>
        </w:rPr>
        <w:t>年</w:t>
      </w:r>
      <w:r w:rsidR="00A16ED3">
        <w:rPr>
          <w:rFonts w:ascii="Times New Roman" w:hAnsi="Times New Roman" w:cs="Times New Roman" w:hint="eastAsia"/>
          <w:b/>
          <w:sz w:val="24"/>
          <w:szCs w:val="24"/>
        </w:rPr>
        <w:t>，法国政府</w:t>
      </w:r>
      <w:r>
        <w:rPr>
          <w:rFonts w:ascii="Times New Roman" w:hAnsi="Times New Roman" w:cs="Times New Roman"/>
          <w:b/>
          <w:sz w:val="24"/>
          <w:szCs w:val="24"/>
        </w:rPr>
        <w:t>提出</w:t>
      </w:r>
      <w:r>
        <w:rPr>
          <w:rFonts w:hAnsi="宋体" w:cs="Times New Roman"/>
          <w:b/>
          <w:sz w:val="24"/>
          <w:szCs w:val="24"/>
        </w:rPr>
        <w:t>“</w:t>
      </w:r>
      <w:r>
        <w:rPr>
          <w:rFonts w:ascii="Times New Roman" w:hAnsi="Times New Roman" w:cs="Times New Roman"/>
          <w:b/>
          <w:sz w:val="24"/>
          <w:szCs w:val="24"/>
        </w:rPr>
        <w:t>发展科技</w:t>
      </w:r>
      <w:r>
        <w:rPr>
          <w:rFonts w:asciiTheme="minorEastAsia" w:eastAsiaTheme="minorEastAsia" w:hAnsiTheme="minorEastAsia" w:cs="Times New Roman"/>
          <w:b/>
          <w:sz w:val="24"/>
          <w:szCs w:val="24"/>
        </w:rPr>
        <w:t>、</w:t>
      </w:r>
      <w:r>
        <w:rPr>
          <w:rFonts w:ascii="Times New Roman" w:hAnsi="Times New Roman" w:cs="Times New Roman"/>
          <w:b/>
          <w:sz w:val="24"/>
          <w:szCs w:val="24"/>
        </w:rPr>
        <w:t>振兴法国</w:t>
      </w:r>
      <w:r>
        <w:rPr>
          <w:rFonts w:asciiTheme="minorEastAsia" w:eastAsiaTheme="minorEastAsia" w:hAnsiTheme="minorEastAsia" w:cs="Times New Roman"/>
          <w:b/>
          <w:sz w:val="24"/>
          <w:szCs w:val="24"/>
        </w:rPr>
        <w:t>”</w:t>
      </w:r>
      <w:r>
        <w:rPr>
          <w:rFonts w:ascii="Times New Roman" w:hAnsi="Times New Roman" w:cs="Times New Roman"/>
          <w:b/>
          <w:sz w:val="24"/>
          <w:szCs w:val="24"/>
        </w:rPr>
        <w:t>的方针</w:t>
      </w:r>
      <w:r w:rsidR="00A16ED3">
        <w:rPr>
          <w:rFonts w:ascii="Times New Roman" w:hAnsi="Times New Roman" w:cs="Times New Roman" w:hint="eastAsia"/>
          <w:b/>
          <w:sz w:val="24"/>
          <w:szCs w:val="24"/>
        </w:rPr>
        <w:t>。</w:t>
      </w:r>
      <w:r>
        <w:rPr>
          <w:rFonts w:ascii="Times New Roman" w:hAnsi="Times New Roman" w:cs="Times New Roman"/>
          <w:b/>
          <w:sz w:val="24"/>
          <w:szCs w:val="24"/>
        </w:rPr>
        <w:t>1982</w:t>
      </w:r>
      <w:r>
        <w:rPr>
          <w:rFonts w:ascii="Times New Roman" w:hAnsi="Times New Roman" w:cs="Times New Roman"/>
          <w:b/>
          <w:sz w:val="24"/>
          <w:szCs w:val="24"/>
        </w:rPr>
        <w:t>年法国通过第一部科技指导规划法。法国上述举措</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704D2B8"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．促进了新科技革命的兴起</w:t>
      </w:r>
    </w:p>
    <w:p w14:paraId="516DAE43"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．体现了资本主义的时代特征</w:t>
      </w:r>
    </w:p>
    <w:p w14:paraId="31D88D22"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．促进了国内经济持续发展</w:t>
      </w:r>
    </w:p>
    <w:p w14:paraId="0CFC423C"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．引领了世界科技的进步潮流</w:t>
      </w:r>
    </w:p>
    <w:p w14:paraId="79E236B1"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根据材料可知，此时正是第三次科技革命时期，科技对资本主义发展的影响力愈加重要</w:t>
      </w:r>
      <w:r>
        <w:rPr>
          <w:rFonts w:ascii="Times New Roman" w:eastAsia="华文楷体" w:hAnsi="Times New Roman" w:cs="Times New Roman" w:hint="eastAsia"/>
          <w:b/>
          <w:sz w:val="24"/>
          <w:szCs w:val="24"/>
        </w:rPr>
        <w:t>，此时法国重视科技体现了资本主义的时代特征，</w:t>
      </w:r>
      <w:r>
        <w:rPr>
          <w:rFonts w:ascii="Times New Roman" w:eastAsia="华文楷体" w:hAnsi="Times New Roman" w:cs="Times New Roman"/>
          <w:b/>
          <w:sz w:val="24"/>
          <w:szCs w:val="24"/>
        </w:rPr>
        <w:t>B</w:t>
      </w:r>
      <w:r>
        <w:rPr>
          <w:rFonts w:ascii="Times New Roman" w:eastAsia="华文楷体" w:hAnsi="Times New Roman" w:cs="Times New Roman"/>
          <w:b/>
          <w:sz w:val="24"/>
          <w:szCs w:val="24"/>
        </w:rPr>
        <w:t>项正确。</w:t>
      </w:r>
    </w:p>
    <w:p w14:paraId="7DCC9AB6" w14:textId="6013DF10"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sidR="00A16ED3">
        <w:rPr>
          <w:rFonts w:ascii="Times New Roman" w:hAnsi="Times New Roman" w:cs="Times New Roman" w:hint="eastAsia"/>
          <w:b/>
          <w:sz w:val="24"/>
          <w:szCs w:val="24"/>
        </w:rPr>
        <w:t>0</w:t>
      </w:r>
      <w:r>
        <w:rPr>
          <w:rFonts w:ascii="Times New Roman" w:hAnsi="Times New Roman" w:cs="Times New Roman"/>
          <w:b/>
          <w:sz w:val="24"/>
          <w:szCs w:val="24"/>
        </w:rPr>
        <w:t>.</w:t>
      </w:r>
      <w:r>
        <w:rPr>
          <w:rFonts w:ascii="Times New Roman" w:hAnsi="Times New Roman" w:cs="Times New Roman"/>
          <w:b/>
          <w:sz w:val="24"/>
          <w:szCs w:val="24"/>
        </w:rPr>
        <w:t>阅读材料，完成下列要求。</w:t>
      </w:r>
    </w:p>
    <w:p w14:paraId="1514ED45" w14:textId="77777777" w:rsidR="005E1653" w:rsidRDefault="002E121D">
      <w:pPr>
        <w:pStyle w:val="a3"/>
        <w:tabs>
          <w:tab w:val="left" w:pos="4536"/>
        </w:tabs>
        <w:snapToGrid w:val="0"/>
        <w:spacing w:line="360" w:lineRule="auto"/>
        <w:rPr>
          <w:rFonts w:ascii="Times New Roman" w:eastAsia="华文楷体" w:hAnsi="Times New Roman" w:cs="Times New Roman"/>
          <w:b/>
          <w:sz w:val="24"/>
          <w:szCs w:val="24"/>
        </w:rPr>
      </w:pPr>
      <w:r>
        <w:rPr>
          <w:rFonts w:ascii="Times New Roman" w:eastAsia="黑体" w:hAnsi="Times New Roman" w:cs="Times New Roman"/>
          <w:b/>
          <w:sz w:val="24"/>
          <w:szCs w:val="24"/>
        </w:rPr>
        <w:t>材料一</w:t>
      </w:r>
      <w:r>
        <w:rPr>
          <w:rFonts w:ascii="Times New Roman" w:eastAsia="华文楷体" w:hAnsi="Times New Roman" w:cs="Times New Roman"/>
          <w:b/>
          <w:sz w:val="24"/>
          <w:szCs w:val="24"/>
        </w:rPr>
        <w:t xml:space="preserve">　第二次世界大战后，美国成为世界上最强大的国家。为了建立以美国为中心的世界经济体系，美国凭借其强大的经济实力</w:t>
      </w:r>
      <w:r>
        <w:rPr>
          <w:rFonts w:ascii="Times New Roman" w:eastAsia="华文楷体" w:hAnsi="Times New Roman" w:cs="Times New Roman" w:hint="eastAsia"/>
          <w:b/>
          <w:sz w:val="24"/>
          <w:szCs w:val="24"/>
        </w:rPr>
        <w:t>，积极推动国际贸易自由化。</w:t>
      </w:r>
      <w:r>
        <w:rPr>
          <w:rFonts w:ascii="Times New Roman" w:eastAsia="华文楷体" w:hAnsi="Times New Roman" w:cs="Times New Roman"/>
          <w:b/>
          <w:sz w:val="24"/>
          <w:szCs w:val="24"/>
        </w:rPr>
        <w:t>1947</w:t>
      </w:r>
      <w:r>
        <w:rPr>
          <w:rFonts w:ascii="Times New Roman" w:eastAsia="华文楷体" w:hAnsi="Times New Roman" w:cs="Times New Roman"/>
          <w:b/>
          <w:sz w:val="24"/>
          <w:szCs w:val="24"/>
        </w:rPr>
        <w:t>年，美国</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中国等</w:t>
      </w:r>
      <w:r>
        <w:rPr>
          <w:rFonts w:ascii="Times New Roman" w:eastAsia="华文楷体" w:hAnsi="Times New Roman" w:cs="Times New Roman"/>
          <w:b/>
          <w:sz w:val="24"/>
          <w:szCs w:val="24"/>
        </w:rPr>
        <w:t>23</w:t>
      </w:r>
      <w:r>
        <w:rPr>
          <w:rFonts w:ascii="Times New Roman" w:eastAsia="华文楷体" w:hAnsi="Times New Roman" w:cs="Times New Roman"/>
          <w:b/>
          <w:sz w:val="24"/>
          <w:szCs w:val="24"/>
        </w:rPr>
        <w:t>个国家签署了《关税与贸易总协定》，其宗旨是降低关税，减少贸易壁垒，在实施互惠和非歧视的基础上实现国际贸易自由化。</w:t>
      </w:r>
    </w:p>
    <w:p w14:paraId="601E424F" w14:textId="77777777" w:rsidR="005E1653" w:rsidRDefault="002E121D">
      <w:pPr>
        <w:pStyle w:val="a3"/>
        <w:tabs>
          <w:tab w:val="left" w:pos="4536"/>
        </w:tabs>
        <w:snapToGrid w:val="0"/>
        <w:spacing w:line="360" w:lineRule="auto"/>
        <w:rPr>
          <w:rFonts w:ascii="Times New Roman" w:eastAsia="华文楷体" w:hAnsi="Times New Roman" w:cs="Times New Roman"/>
          <w:b/>
          <w:sz w:val="24"/>
          <w:szCs w:val="24"/>
        </w:rPr>
      </w:pPr>
      <w:r>
        <w:rPr>
          <w:rFonts w:ascii="Times New Roman" w:eastAsia="黑体" w:hAnsi="Times New Roman" w:cs="Times New Roman"/>
          <w:b/>
          <w:sz w:val="24"/>
          <w:szCs w:val="24"/>
        </w:rPr>
        <w:t>材料二</w:t>
      </w:r>
      <w:r>
        <w:rPr>
          <w:rFonts w:ascii="Times New Roman" w:eastAsia="华文楷体" w:hAnsi="Times New Roman" w:cs="Times New Roman"/>
          <w:b/>
          <w:sz w:val="24"/>
          <w:szCs w:val="24"/>
        </w:rPr>
        <w:t xml:space="preserve">　</w:t>
      </w:r>
      <w:r>
        <w:rPr>
          <w:rFonts w:ascii="Times New Roman" w:eastAsia="华文楷体" w:hAnsi="Times New Roman" w:cs="Times New Roman"/>
          <w:b/>
          <w:sz w:val="24"/>
          <w:szCs w:val="24"/>
        </w:rPr>
        <w:t>20</w:t>
      </w:r>
      <w:r>
        <w:rPr>
          <w:rFonts w:ascii="Times New Roman" w:eastAsia="华文楷体" w:hAnsi="Times New Roman" w:cs="Times New Roman"/>
          <w:b/>
          <w:sz w:val="24"/>
          <w:szCs w:val="24"/>
        </w:rPr>
        <w:t>世纪</w:t>
      </w:r>
      <w:r>
        <w:rPr>
          <w:rFonts w:ascii="Times New Roman" w:eastAsia="华文楷体" w:hAnsi="Times New Roman" w:cs="Times New Roman"/>
          <w:b/>
          <w:sz w:val="24"/>
          <w:szCs w:val="24"/>
        </w:rPr>
        <w:t>70</w:t>
      </w:r>
      <w:r>
        <w:rPr>
          <w:rFonts w:ascii="Times New Roman" w:eastAsia="华文楷体" w:hAnsi="Times New Roman" w:cs="Times New Roman"/>
          <w:b/>
          <w:sz w:val="24"/>
          <w:szCs w:val="24"/>
        </w:rPr>
        <w:t>年代以来，随着欧洲共同体和日本的崛起，美国的经济霸主地位受到挑战。同时，由于石油危机等因素的影响，西方国家普遍陷入经济</w:t>
      </w:r>
      <w:r>
        <w:rPr>
          <w:rFonts w:hAnsi="宋体" w:cs="Times New Roman"/>
          <w:b/>
          <w:sz w:val="24"/>
          <w:szCs w:val="24"/>
        </w:rPr>
        <w:t>“</w:t>
      </w:r>
      <w:r>
        <w:rPr>
          <w:rFonts w:ascii="Times New Roman" w:eastAsia="华文楷体" w:hAnsi="Times New Roman" w:cs="Times New Roman"/>
          <w:b/>
          <w:sz w:val="24"/>
          <w:szCs w:val="24"/>
        </w:rPr>
        <w:t>滞胀</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的困境。在这种情况下，美国等西方国家开始调整经济政策，减少政府对经济的干预，重视市场的作用，实行减税</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削减福利开支等措施，以促进经济的复苏和发展。</w:t>
      </w:r>
    </w:p>
    <w:p w14:paraId="029DF54C"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材料三</w:t>
      </w:r>
      <w:r>
        <w:rPr>
          <w:rFonts w:ascii="Times New Roman" w:eastAsia="华文楷体" w:hAnsi="Times New Roman" w:cs="Times New Roman"/>
          <w:b/>
          <w:sz w:val="24"/>
          <w:szCs w:val="24"/>
        </w:rPr>
        <w:t xml:space="preserve">　</w:t>
      </w:r>
      <w:r>
        <w:rPr>
          <w:rFonts w:ascii="Times New Roman" w:eastAsia="华文楷体" w:hAnsi="Times New Roman" w:cs="Times New Roman"/>
          <w:b/>
          <w:sz w:val="24"/>
          <w:szCs w:val="24"/>
        </w:rPr>
        <w:t>20</w:t>
      </w:r>
      <w:r>
        <w:rPr>
          <w:rFonts w:ascii="Times New Roman" w:eastAsia="华文楷体" w:hAnsi="Times New Roman" w:cs="Times New Roman"/>
          <w:b/>
          <w:sz w:val="24"/>
          <w:szCs w:val="24"/>
        </w:rPr>
        <w:t>世纪</w:t>
      </w:r>
      <w:r>
        <w:rPr>
          <w:rFonts w:ascii="Times New Roman" w:eastAsia="华文楷体" w:hAnsi="Times New Roman" w:cs="Times New Roman"/>
          <w:b/>
          <w:sz w:val="24"/>
          <w:szCs w:val="24"/>
        </w:rPr>
        <w:t>90</w:t>
      </w:r>
      <w:r>
        <w:rPr>
          <w:rFonts w:ascii="Times New Roman" w:eastAsia="华文楷体" w:hAnsi="Times New Roman" w:cs="Times New Roman"/>
          <w:b/>
          <w:sz w:val="24"/>
          <w:szCs w:val="24"/>
        </w:rPr>
        <w:t>年代以来，随着信息技术的飞速发展和经济全球化的加速，世界经济进入了一个新的发展阶段。美国凭借其在信息技术等领域的领先优势实现了经济的持续增长，其经济发展模式被称为</w:t>
      </w:r>
      <w:r>
        <w:rPr>
          <w:rFonts w:hAnsi="宋体" w:cs="Times New Roman"/>
          <w:b/>
          <w:sz w:val="24"/>
          <w:szCs w:val="24"/>
        </w:rPr>
        <w:t>“</w:t>
      </w:r>
      <w:r>
        <w:rPr>
          <w:rFonts w:ascii="Times New Roman" w:eastAsia="华文楷体" w:hAnsi="Times New Roman" w:cs="Times New Roman"/>
          <w:b/>
          <w:sz w:val="24"/>
          <w:szCs w:val="24"/>
        </w:rPr>
        <w:t>新经济</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w:t>
      </w:r>
      <w:r>
        <w:rPr>
          <w:rFonts w:hAnsi="宋体" w:cs="Times New Roman"/>
          <w:b/>
          <w:sz w:val="24"/>
          <w:szCs w:val="24"/>
        </w:rPr>
        <w:t>“</w:t>
      </w:r>
      <w:r>
        <w:rPr>
          <w:rFonts w:ascii="Times New Roman" w:eastAsia="华文楷体" w:hAnsi="Times New Roman" w:cs="Times New Roman"/>
          <w:b/>
          <w:sz w:val="24"/>
          <w:szCs w:val="24"/>
        </w:rPr>
        <w:t>新经济</w:t>
      </w:r>
      <w:r>
        <w:rPr>
          <w:rFonts w:asciiTheme="minorEastAsia" w:eastAsiaTheme="minorEastAsia" w:hAnsiTheme="minorEastAsia" w:cs="Times New Roman"/>
          <w:b/>
          <w:sz w:val="24"/>
          <w:szCs w:val="24"/>
        </w:rPr>
        <w:t>”</w:t>
      </w:r>
      <w:r>
        <w:rPr>
          <w:rFonts w:ascii="Times New Roman" w:eastAsia="华文楷体" w:hAnsi="Times New Roman" w:cs="Times New Roman"/>
          <w:b/>
          <w:sz w:val="24"/>
          <w:szCs w:val="24"/>
        </w:rPr>
        <w:t>的主要特征是信息化和全球化，它推动了美国经济的繁荣，也对世界经济产生了深远的影</w:t>
      </w:r>
      <w:r>
        <w:rPr>
          <w:rFonts w:ascii="Times New Roman" w:eastAsia="华文楷体" w:hAnsi="Times New Roman" w:cs="Times New Roman"/>
          <w:b/>
          <w:sz w:val="24"/>
          <w:szCs w:val="24"/>
        </w:rPr>
        <w:lastRenderedPageBreak/>
        <w:t>响。</w:t>
      </w:r>
    </w:p>
    <w:p w14:paraId="7E78DD80"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根据材料一并结合所学知识，分析《关税与贸易总协定》签署的背景和作用。</w:t>
      </w:r>
    </w:p>
    <w:p w14:paraId="6C5905DF"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根据材料二并结合所学知识，概括</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70</w:t>
      </w:r>
      <w:r>
        <w:rPr>
          <w:rFonts w:ascii="Times New Roman" w:hAnsi="Times New Roman" w:cs="Times New Roman"/>
          <w:b/>
          <w:sz w:val="24"/>
          <w:szCs w:val="24"/>
        </w:rPr>
        <w:t>年代以来西方国家经济政策调整的原因和特点。</w:t>
      </w:r>
    </w:p>
    <w:p w14:paraId="7EDB79E3"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根据材料三并结合</w:t>
      </w:r>
      <w:r>
        <w:rPr>
          <w:rFonts w:ascii="Times New Roman" w:hAnsi="Times New Roman" w:cs="Times New Roman" w:hint="eastAsia"/>
          <w:b/>
          <w:sz w:val="24"/>
          <w:szCs w:val="24"/>
        </w:rPr>
        <w:t>所学知识，简述</w:t>
      </w:r>
      <w:r>
        <w:rPr>
          <w:rFonts w:hAnsi="宋体" w:cs="Times New Roman" w:hint="eastAsia"/>
          <w:b/>
          <w:sz w:val="24"/>
          <w:szCs w:val="24"/>
        </w:rPr>
        <w:t>“</w:t>
      </w:r>
      <w:r>
        <w:rPr>
          <w:rFonts w:ascii="Times New Roman" w:hAnsi="Times New Roman" w:cs="Times New Roman" w:hint="eastAsia"/>
          <w:b/>
          <w:sz w:val="24"/>
          <w:szCs w:val="24"/>
        </w:rPr>
        <w:t>新经济</w:t>
      </w:r>
      <w:r>
        <w:rPr>
          <w:rFonts w:asciiTheme="minorEastAsia" w:eastAsiaTheme="minorEastAsia" w:hAnsiTheme="minorEastAsia" w:cs="Times New Roman" w:hint="eastAsia"/>
          <w:b/>
          <w:sz w:val="24"/>
          <w:szCs w:val="24"/>
        </w:rPr>
        <w:t>”</w:t>
      </w:r>
      <w:r>
        <w:rPr>
          <w:rFonts w:ascii="Times New Roman" w:hAnsi="Times New Roman" w:cs="Times New Roman" w:hint="eastAsia"/>
          <w:b/>
          <w:sz w:val="24"/>
          <w:szCs w:val="24"/>
        </w:rPr>
        <w:t>的主要特征及其对世界经济的影响。</w:t>
      </w:r>
    </w:p>
    <w:p w14:paraId="64B283C9" w14:textId="7E8592E5"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heme="minorEastAsia" w:eastAsiaTheme="minorEastAsia" w:hAnsiTheme="minorEastAsia" w:cs="Times New Roman"/>
          <w:b/>
          <w:sz w:val="24"/>
          <w:szCs w:val="24"/>
        </w:rPr>
        <w:t>：</w:t>
      </w:r>
      <w:r>
        <w:rPr>
          <w:rFonts w:ascii="Times New Roman" w:hAnsi="Times New Roman" w:cs="Times New Roman"/>
          <w:b/>
          <w:sz w:val="24"/>
          <w:szCs w:val="24"/>
        </w:rPr>
        <w:t>(1)</w:t>
      </w:r>
      <w:r>
        <w:rPr>
          <w:rFonts w:ascii="Times New Roman" w:hAnsi="Times New Roman" w:cs="Times New Roman"/>
          <w:b/>
          <w:sz w:val="24"/>
          <w:szCs w:val="24"/>
        </w:rPr>
        <w:t>背景</w:t>
      </w:r>
      <w:r>
        <w:rPr>
          <w:rFonts w:asciiTheme="minorEastAsia" w:eastAsiaTheme="minorEastAsia" w:hAnsiTheme="minorEastAsia" w:cs="Times New Roman"/>
          <w:b/>
          <w:sz w:val="24"/>
          <w:szCs w:val="24"/>
        </w:rPr>
        <w:t>：</w:t>
      </w:r>
      <w:r>
        <w:rPr>
          <w:rFonts w:ascii="Times New Roman" w:hAnsi="Times New Roman" w:cs="Times New Roman"/>
          <w:b/>
          <w:sz w:val="24"/>
          <w:szCs w:val="24"/>
        </w:rPr>
        <w:t>第二次世界大战后美国经济实力强大，企图建立以</w:t>
      </w:r>
      <w:r w:rsidR="00A16ED3">
        <w:rPr>
          <w:rFonts w:ascii="Times New Roman" w:hAnsi="Times New Roman" w:cs="Times New Roman" w:hint="eastAsia"/>
          <w:b/>
          <w:sz w:val="24"/>
          <w:szCs w:val="24"/>
        </w:rPr>
        <w:t>自己</w:t>
      </w:r>
      <w:r>
        <w:rPr>
          <w:rFonts w:ascii="Times New Roman" w:hAnsi="Times New Roman" w:cs="Times New Roman"/>
          <w:b/>
          <w:sz w:val="24"/>
          <w:szCs w:val="24"/>
        </w:rPr>
        <w:t>为中心的世界经济体系；贸易保护主义盛行，阻碍了国际贸易的发展。</w:t>
      </w:r>
    </w:p>
    <w:p w14:paraId="550B419B"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作用</w:t>
      </w:r>
      <w:r>
        <w:rPr>
          <w:rFonts w:asciiTheme="minorEastAsia" w:eastAsiaTheme="minorEastAsia" w:hAnsiTheme="minorEastAsia" w:cs="Times New Roman"/>
          <w:b/>
          <w:sz w:val="24"/>
          <w:szCs w:val="24"/>
        </w:rPr>
        <w:t>：</w:t>
      </w:r>
      <w:r>
        <w:rPr>
          <w:rFonts w:ascii="Times New Roman" w:hAnsi="Times New Roman" w:cs="Times New Roman"/>
          <w:b/>
          <w:sz w:val="24"/>
          <w:szCs w:val="24"/>
        </w:rPr>
        <w:t>推动了国际贸易自由化；促进了世界经济的发展；为世界贸易组织的建立奠定了基础。</w:t>
      </w:r>
    </w:p>
    <w:p w14:paraId="33BEAE91" w14:textId="5E342E05"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原因</w:t>
      </w:r>
      <w:r>
        <w:rPr>
          <w:rFonts w:asciiTheme="minorEastAsia" w:eastAsiaTheme="minorEastAsia" w:hAnsiTheme="minorEastAsia" w:cs="Times New Roman"/>
          <w:b/>
          <w:sz w:val="24"/>
          <w:szCs w:val="24"/>
        </w:rPr>
        <w:t>：</w:t>
      </w:r>
      <w:r w:rsidR="00A16ED3">
        <w:rPr>
          <w:rFonts w:asciiTheme="minorEastAsia" w:eastAsiaTheme="minorEastAsia" w:hAnsiTheme="minorEastAsia" w:cs="Times New Roman" w:hint="eastAsia"/>
          <w:b/>
          <w:sz w:val="24"/>
          <w:szCs w:val="24"/>
        </w:rPr>
        <w:t>20世纪70年代以来，西方各国</w:t>
      </w:r>
      <w:r>
        <w:rPr>
          <w:rFonts w:ascii="Times New Roman" w:hAnsi="Times New Roman" w:cs="Times New Roman"/>
          <w:b/>
          <w:sz w:val="24"/>
          <w:szCs w:val="24"/>
        </w:rPr>
        <w:t>经济</w:t>
      </w:r>
      <w:r w:rsidR="00A16ED3">
        <w:rPr>
          <w:rFonts w:ascii="Times New Roman" w:hAnsi="Times New Roman" w:cs="Times New Roman" w:hint="eastAsia"/>
          <w:b/>
          <w:sz w:val="24"/>
          <w:szCs w:val="24"/>
        </w:rPr>
        <w:t>出现</w:t>
      </w:r>
      <w:r>
        <w:rPr>
          <w:rFonts w:hAnsi="宋体" w:cs="Times New Roman"/>
          <w:b/>
          <w:sz w:val="24"/>
          <w:szCs w:val="24"/>
        </w:rPr>
        <w:t>“</w:t>
      </w:r>
      <w:r>
        <w:rPr>
          <w:rFonts w:ascii="Times New Roman" w:hAnsi="Times New Roman" w:cs="Times New Roman"/>
          <w:b/>
          <w:sz w:val="24"/>
          <w:szCs w:val="24"/>
        </w:rPr>
        <w:t>滞胀</w:t>
      </w:r>
      <w:r>
        <w:rPr>
          <w:rFonts w:asciiTheme="minorEastAsia" w:eastAsiaTheme="minorEastAsia" w:hAnsiTheme="minorEastAsia" w:cs="Times New Roman"/>
          <w:b/>
          <w:sz w:val="24"/>
          <w:szCs w:val="24"/>
        </w:rPr>
        <w:t>”</w:t>
      </w:r>
      <w:r w:rsidR="00A16ED3">
        <w:rPr>
          <w:rFonts w:asciiTheme="minorEastAsia" w:eastAsiaTheme="minorEastAsia" w:hAnsiTheme="minorEastAsia" w:cs="Times New Roman" w:hint="eastAsia"/>
          <w:b/>
          <w:sz w:val="24"/>
          <w:szCs w:val="24"/>
        </w:rPr>
        <w:t>局面</w:t>
      </w:r>
      <w:r>
        <w:rPr>
          <w:rFonts w:ascii="Times New Roman" w:hAnsi="Times New Roman" w:cs="Times New Roman"/>
          <w:b/>
          <w:sz w:val="24"/>
          <w:szCs w:val="24"/>
        </w:rPr>
        <w:t>；美国经济霸主地位受到挑战</w:t>
      </w:r>
      <w:r>
        <w:rPr>
          <w:rFonts w:ascii="Times New Roman" w:hAnsi="Times New Roman" w:cs="Times New Roman"/>
          <w:b/>
          <w:sz w:val="24"/>
          <w:szCs w:val="24"/>
        </w:rPr>
        <w:t>。</w:t>
      </w:r>
    </w:p>
    <w:p w14:paraId="240BB0CC"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特点</w:t>
      </w:r>
      <w:r>
        <w:rPr>
          <w:rFonts w:asciiTheme="minorEastAsia" w:eastAsiaTheme="minorEastAsia" w:hAnsiTheme="minorEastAsia" w:cs="Times New Roman"/>
          <w:b/>
          <w:sz w:val="24"/>
          <w:szCs w:val="24"/>
        </w:rPr>
        <w:t>：</w:t>
      </w:r>
      <w:r>
        <w:rPr>
          <w:rFonts w:ascii="Times New Roman" w:hAnsi="Times New Roman" w:cs="Times New Roman"/>
          <w:b/>
          <w:sz w:val="24"/>
          <w:szCs w:val="24"/>
        </w:rPr>
        <w:t>减少政府对经济的干预；重视市场作用；实行减税</w:t>
      </w:r>
      <w:r>
        <w:rPr>
          <w:rFonts w:asciiTheme="minorEastAsia" w:eastAsiaTheme="minorEastAsia" w:hAnsiTheme="minorEastAsia" w:cs="Times New Roman"/>
          <w:b/>
          <w:sz w:val="24"/>
          <w:szCs w:val="24"/>
        </w:rPr>
        <w:t>、</w:t>
      </w:r>
      <w:r>
        <w:rPr>
          <w:rFonts w:ascii="Times New Roman" w:hAnsi="Times New Roman" w:cs="Times New Roman"/>
          <w:b/>
          <w:sz w:val="24"/>
          <w:szCs w:val="24"/>
        </w:rPr>
        <w:t>削减福利开支等措施。</w:t>
      </w:r>
    </w:p>
    <w:p w14:paraId="1D4477DA" w14:textId="77777777"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特征</w:t>
      </w:r>
      <w:r>
        <w:rPr>
          <w:rFonts w:asciiTheme="minorEastAsia" w:eastAsiaTheme="minorEastAsia" w:hAnsiTheme="minorEastAsia" w:cs="Times New Roman"/>
          <w:b/>
          <w:sz w:val="24"/>
          <w:szCs w:val="24"/>
        </w:rPr>
        <w:t>：</w:t>
      </w:r>
      <w:r>
        <w:rPr>
          <w:rFonts w:ascii="Times New Roman" w:hAnsi="Times New Roman" w:cs="Times New Roman"/>
          <w:b/>
          <w:sz w:val="24"/>
          <w:szCs w:val="24"/>
        </w:rPr>
        <w:t>信息化</w:t>
      </w:r>
      <w:r>
        <w:rPr>
          <w:rFonts w:asciiTheme="minorEastAsia" w:eastAsiaTheme="minorEastAsia" w:hAnsiTheme="minorEastAsia" w:cs="Times New Roman"/>
          <w:b/>
          <w:sz w:val="24"/>
          <w:szCs w:val="24"/>
        </w:rPr>
        <w:t>、</w:t>
      </w:r>
      <w:r>
        <w:rPr>
          <w:rFonts w:ascii="Times New Roman" w:hAnsi="Times New Roman" w:cs="Times New Roman"/>
          <w:b/>
          <w:sz w:val="24"/>
          <w:szCs w:val="24"/>
        </w:rPr>
        <w:t>全球化。</w:t>
      </w:r>
    </w:p>
    <w:p w14:paraId="362A064B" w14:textId="141E0370" w:rsidR="005E1653" w:rsidRDefault="002E121D">
      <w:pPr>
        <w:pStyle w:val="a3"/>
        <w:tabs>
          <w:tab w:val="left" w:pos="4536"/>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影响</w:t>
      </w:r>
      <w:r>
        <w:rPr>
          <w:rFonts w:asciiTheme="minorEastAsia" w:eastAsiaTheme="minorEastAsia" w:hAnsiTheme="minorEastAsia" w:cs="Times New Roman"/>
          <w:b/>
          <w:sz w:val="24"/>
          <w:szCs w:val="24"/>
        </w:rPr>
        <w:t>：</w:t>
      </w:r>
      <w:r>
        <w:rPr>
          <w:rFonts w:ascii="Times New Roman" w:hAnsi="Times New Roman" w:cs="Times New Roman"/>
          <w:b/>
          <w:sz w:val="24"/>
          <w:szCs w:val="24"/>
        </w:rPr>
        <w:t>促进了美国经济的繁荣；推动了</w:t>
      </w:r>
      <w:r w:rsidR="00A16ED3">
        <w:rPr>
          <w:rFonts w:ascii="Times New Roman" w:hAnsi="Times New Roman" w:cs="Times New Roman"/>
          <w:b/>
          <w:sz w:val="24"/>
          <w:szCs w:val="24"/>
        </w:rPr>
        <w:t>经</w:t>
      </w:r>
      <w:r w:rsidR="00A16ED3">
        <w:rPr>
          <w:rFonts w:ascii="Times New Roman" w:hAnsi="Times New Roman" w:cs="Times New Roman" w:hint="eastAsia"/>
          <w:b/>
          <w:sz w:val="24"/>
          <w:szCs w:val="24"/>
        </w:rPr>
        <w:t>济</w:t>
      </w:r>
      <w:r>
        <w:rPr>
          <w:rFonts w:ascii="Times New Roman" w:hAnsi="Times New Roman" w:cs="Times New Roman"/>
          <w:b/>
          <w:sz w:val="24"/>
          <w:szCs w:val="24"/>
        </w:rPr>
        <w:t>全球</w:t>
      </w:r>
      <w:r>
        <w:rPr>
          <w:rFonts w:ascii="Times New Roman" w:hAnsi="Times New Roman" w:cs="Times New Roman" w:hint="eastAsia"/>
          <w:b/>
          <w:sz w:val="24"/>
          <w:szCs w:val="24"/>
        </w:rPr>
        <w:t>化进程；加剧了全球经济发展的不平衡。</w:t>
      </w:r>
    </w:p>
    <w:sectPr w:rsidR="005E1653">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FB6F" w14:textId="77777777" w:rsidR="002E121D" w:rsidRDefault="002E121D">
      <w:r>
        <w:separator/>
      </w:r>
    </w:p>
  </w:endnote>
  <w:endnote w:type="continuationSeparator" w:id="0">
    <w:p w14:paraId="4AAC250E" w14:textId="77777777" w:rsidR="002E121D" w:rsidRDefault="002E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AutoText"/>
      </w:docPartObj>
    </w:sdtPr>
    <w:sdtEndPr/>
    <w:sdtContent>
      <w:sdt>
        <w:sdtPr>
          <w:id w:val="-1669238322"/>
          <w:docPartObj>
            <w:docPartGallery w:val="AutoText"/>
          </w:docPartObj>
        </w:sdtPr>
        <w:sdtEndPr/>
        <w:sdtContent>
          <w:p w14:paraId="6C0D96BA" w14:textId="77777777" w:rsidR="005E1653" w:rsidRDefault="002E121D">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6</w:t>
            </w:r>
            <w:r>
              <w:rPr>
                <w:b/>
                <w:bCs/>
                <w:sz w:val="24"/>
                <w:szCs w:val="24"/>
              </w:rPr>
              <w:fldChar w:fldCharType="end"/>
            </w:r>
          </w:p>
        </w:sdtContent>
      </w:sdt>
    </w:sdtContent>
  </w:sdt>
  <w:p w14:paraId="6498CA0B" w14:textId="77777777" w:rsidR="005E1653" w:rsidRDefault="005E16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62F65" w14:textId="77777777" w:rsidR="002E121D" w:rsidRDefault="002E121D">
      <w:r>
        <w:separator/>
      </w:r>
    </w:p>
  </w:footnote>
  <w:footnote w:type="continuationSeparator" w:id="0">
    <w:p w14:paraId="62B8034E" w14:textId="77777777" w:rsidR="002E121D" w:rsidRDefault="002E12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9477D"/>
    <w:rsid w:val="00213054"/>
    <w:rsid w:val="002C2C67"/>
    <w:rsid w:val="002E121D"/>
    <w:rsid w:val="00341DDA"/>
    <w:rsid w:val="00397EA8"/>
    <w:rsid w:val="0041300B"/>
    <w:rsid w:val="005C3006"/>
    <w:rsid w:val="005E1653"/>
    <w:rsid w:val="00624275"/>
    <w:rsid w:val="0069010A"/>
    <w:rsid w:val="007B5E02"/>
    <w:rsid w:val="00853352"/>
    <w:rsid w:val="0087691F"/>
    <w:rsid w:val="00930C17"/>
    <w:rsid w:val="00932F19"/>
    <w:rsid w:val="009B404C"/>
    <w:rsid w:val="00A01CB0"/>
    <w:rsid w:val="00A16ED3"/>
    <w:rsid w:val="00C36964"/>
    <w:rsid w:val="00E61E40"/>
    <w:rsid w:val="54C96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F6177"/>
  <w15:docId w15:val="{2CD6A722-DE62-44CA-B198-B11CE07F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Pr>
      <w:rFonts w:ascii="宋体" w:eastAsia="宋体" w:hAnsi="Courier New" w:cs="Courier New"/>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Pr>
      <w:b/>
      <w:bCs/>
      <w:sz w:val="32"/>
      <w:szCs w:val="32"/>
    </w:rPr>
  </w:style>
  <w:style w:type="character" w:customStyle="1" w:styleId="40">
    <w:name w:val="标题 4 字符"/>
    <w:basedOn w:val="a0"/>
    <w:link w:val="4"/>
    <w:uiPriority w:val="9"/>
    <w:semiHidden/>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Pr>
      <w:b/>
      <w:bCs/>
      <w:sz w:val="28"/>
      <w:szCs w:val="28"/>
    </w:rPr>
  </w:style>
  <w:style w:type="character" w:customStyle="1" w:styleId="60">
    <w:name w:val="标题 6 字符"/>
    <w:basedOn w:val="a0"/>
    <w:link w:val="6"/>
    <w:uiPriority w:val="9"/>
    <w:semiHidden/>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Pr>
      <w:b/>
      <w:bCs/>
      <w:sz w:val="24"/>
      <w:szCs w:val="24"/>
    </w:rPr>
  </w:style>
  <w:style w:type="character" w:customStyle="1" w:styleId="80">
    <w:name w:val="标题 8 字符"/>
    <w:basedOn w:val="a0"/>
    <w:link w:val="8"/>
    <w:uiPriority w:val="9"/>
    <w:semiHidden/>
    <w:rPr>
      <w:rFonts w:asciiTheme="majorHAnsi" w:eastAsiaTheme="majorEastAsia" w:hAnsiTheme="majorHAnsi" w:cstheme="majorBidi"/>
      <w:sz w:val="24"/>
      <w:szCs w:val="24"/>
    </w:rPr>
  </w:style>
  <w:style w:type="character" w:customStyle="1" w:styleId="a4">
    <w:name w:val="纯文本 字符"/>
    <w:basedOn w:val="a0"/>
    <w:link w:val="a3"/>
    <w:uiPriority w:val="99"/>
    <w:rPr>
      <w:rFonts w:ascii="宋体" w:eastAsia="宋体" w:hAnsi="Courier New" w:cs="Courier New"/>
      <w:szCs w:val="21"/>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520&#21382;&#21490;&#24517;&#20462;&#20013;&#22806;&#21382;&#21490;&#32434;&#35201;%2520&#19979;(&#21021;&#31295;)/&#35838;&#21313;&#20061;.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520&#21382;&#21490;&#24517;&#20462;&#20013;&#22806;&#21382;&#21490;&#32434;&#35201;%25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520&#21382;&#21490;&#24517;&#20462;&#20013;&#22806;&#21382;&#21490;&#32434;&#35201;%25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942</Words>
  <Characters>5373</Characters>
  <Application>Microsoft Office Word</Application>
  <DocSecurity>0</DocSecurity>
  <Lines>44</Lines>
  <Paragraphs>12</Paragraphs>
  <ScaleCrop>false</ScaleCrop>
  <Company>微软中国</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13</cp:revision>
  <dcterms:created xsi:type="dcterms:W3CDTF">2025-09-03T15:22:00Z</dcterms:created>
  <dcterms:modified xsi:type="dcterms:W3CDTF">2026-03-09T08:24:00Z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4CD1A7B1A99D4174875EC8AEFDD9275B_12</vt:lpwstr>
  </property>
</Properties>
</file>